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89F418" w14:textId="77777777" w:rsidR="00282BAE" w:rsidRDefault="006A74AD">
      <w:pPr>
        <w:pStyle w:val="CorpoA"/>
        <w:jc w:val="center"/>
        <w:rPr>
          <w:rFonts w:ascii="Arial Narrow" w:hAnsi="Arial Narrow"/>
          <w:b/>
          <w:bCs/>
          <w:color w:val="424242"/>
          <w:u w:color="424242"/>
        </w:rPr>
      </w:pPr>
      <w:r>
        <w:rPr>
          <w:rFonts w:ascii="Arial Narrow" w:hAnsi="Arial Narrow"/>
          <w:b/>
          <w:bCs/>
          <w:noProof/>
          <w:color w:val="424242"/>
          <w:u w:color="424242"/>
        </w:rPr>
        <w:drawing>
          <wp:inline distT="0" distB="0" distL="0" distR="0" wp14:anchorId="3846BEFF" wp14:editId="0D1A0A44">
            <wp:extent cx="900001" cy="900747"/>
            <wp:effectExtent l="0" t="0" r="0" b="0"/>
            <wp:docPr id="1073741825" name="officeArt object" descr="LOGO JPG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 JPG(1).jpg" descr="LOGO JPG(1)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0001" cy="9007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86636B4" w14:textId="77777777" w:rsidR="00282BAE" w:rsidRDefault="006A74AD">
      <w:pPr>
        <w:pStyle w:val="CorpoA"/>
        <w:jc w:val="center"/>
        <w:rPr>
          <w:rFonts w:ascii="Arial Narrow" w:hAnsi="Arial Narrow"/>
          <w:b/>
          <w:bCs/>
          <w:color w:val="424242"/>
          <w:u w:color="424242"/>
        </w:rPr>
      </w:pPr>
      <w:r>
        <w:rPr>
          <w:rFonts w:ascii="Arial Narrow" w:hAnsi="Arial Narrow"/>
          <w:b/>
          <w:bCs/>
          <w:color w:val="424242"/>
          <w:u w:color="424242"/>
        </w:rPr>
        <w:tab/>
      </w:r>
      <w:r>
        <w:rPr>
          <w:rFonts w:ascii="Arial Narrow" w:hAnsi="Arial Narrow"/>
          <w:b/>
          <w:bCs/>
          <w:color w:val="424242"/>
          <w:u w:color="424242"/>
        </w:rPr>
        <w:tab/>
      </w:r>
      <w:r>
        <w:rPr>
          <w:rFonts w:ascii="Arial Narrow" w:hAnsi="Arial Narrow"/>
          <w:b/>
          <w:bCs/>
          <w:color w:val="424242"/>
          <w:u w:color="424242"/>
        </w:rPr>
        <w:tab/>
      </w:r>
      <w:r>
        <w:rPr>
          <w:rFonts w:ascii="Arial Narrow" w:hAnsi="Arial Narrow"/>
          <w:b/>
          <w:bCs/>
          <w:color w:val="424242"/>
          <w:u w:color="424242"/>
        </w:rPr>
        <w:tab/>
      </w:r>
      <w:r>
        <w:rPr>
          <w:rFonts w:ascii="Arial Narrow" w:hAnsi="Arial Narrow"/>
          <w:b/>
          <w:bCs/>
          <w:color w:val="424242"/>
          <w:u w:color="424242"/>
        </w:rPr>
        <w:tab/>
      </w:r>
      <w:r>
        <w:rPr>
          <w:rFonts w:ascii="Arial Narrow" w:hAnsi="Arial Narrow"/>
          <w:b/>
          <w:bCs/>
          <w:color w:val="424242"/>
          <w:u w:color="424242"/>
        </w:rPr>
        <w:tab/>
      </w:r>
      <w:r>
        <w:rPr>
          <w:rFonts w:ascii="Arial Narrow" w:hAnsi="Arial Narrow"/>
          <w:b/>
          <w:bCs/>
          <w:color w:val="424242"/>
          <w:u w:color="424242"/>
        </w:rPr>
        <w:tab/>
      </w:r>
    </w:p>
    <w:p w14:paraId="144D6625" w14:textId="77777777" w:rsidR="00282BAE" w:rsidRDefault="00282BAE">
      <w:pPr>
        <w:pStyle w:val="CorpoA"/>
        <w:jc w:val="right"/>
        <w:rPr>
          <w:rFonts w:ascii="Arial Narrow" w:hAnsi="Arial Narrow"/>
          <w:color w:val="424242"/>
          <w:sz w:val="14"/>
          <w:szCs w:val="14"/>
          <w:u w:color="424242"/>
        </w:rPr>
      </w:pPr>
    </w:p>
    <w:p w14:paraId="7854493E" w14:textId="77777777" w:rsidR="00282BAE" w:rsidRDefault="00282BAE">
      <w:pPr>
        <w:pStyle w:val="CorpoA"/>
        <w:jc w:val="right"/>
        <w:rPr>
          <w:rFonts w:ascii="Arial Narrow" w:hAnsi="Arial Narrow"/>
          <w:color w:val="424242"/>
          <w:sz w:val="14"/>
          <w:szCs w:val="14"/>
          <w:u w:color="424242"/>
        </w:rPr>
      </w:pPr>
    </w:p>
    <w:p w14:paraId="548ACB61" w14:textId="77777777" w:rsidR="00282BAE" w:rsidRDefault="006A74AD">
      <w:pPr>
        <w:pStyle w:val="CorpoA"/>
        <w:jc w:val="right"/>
        <w:rPr>
          <w:rFonts w:ascii="Arial Narrow" w:eastAsia="Arial Narrow" w:hAnsi="Arial Narrow" w:cs="Arial Narrow"/>
          <w:color w:val="424242"/>
          <w:sz w:val="14"/>
          <w:szCs w:val="14"/>
          <w:u w:color="424242"/>
        </w:rPr>
      </w:pPr>
      <w:r>
        <w:rPr>
          <w:rFonts w:ascii="Arial Narrow" w:hAnsi="Arial Narrow"/>
          <w:color w:val="424242"/>
          <w:sz w:val="14"/>
          <w:szCs w:val="14"/>
          <w:u w:color="424242"/>
        </w:rPr>
        <w:t>comunicato stampa 25.09.2023</w:t>
      </w:r>
    </w:p>
    <w:p w14:paraId="6BA92BD1" w14:textId="77777777" w:rsidR="00282BAE" w:rsidRDefault="00282BAE">
      <w:pPr>
        <w:pStyle w:val="CorpoA"/>
        <w:jc w:val="center"/>
        <w:rPr>
          <w:rFonts w:ascii="Arial Narrow" w:eastAsia="Arial Narrow" w:hAnsi="Arial Narrow" w:cs="Arial Narrow"/>
          <w:b/>
          <w:bCs/>
          <w:u w:color="424242"/>
        </w:rPr>
      </w:pPr>
    </w:p>
    <w:p w14:paraId="5402DA20" w14:textId="77777777" w:rsidR="00282BAE" w:rsidRDefault="00282BAE">
      <w:pPr>
        <w:pStyle w:val="CorpoA"/>
        <w:jc w:val="center"/>
        <w:rPr>
          <w:rFonts w:ascii="Arial Narrow" w:eastAsia="Arial Narrow" w:hAnsi="Arial Narrow" w:cs="Arial Narrow"/>
          <w:b/>
          <w:bCs/>
          <w:u w:color="424242"/>
        </w:rPr>
      </w:pPr>
    </w:p>
    <w:p w14:paraId="0C76D85E" w14:textId="77777777" w:rsidR="00282BAE" w:rsidRDefault="006A74AD">
      <w:pPr>
        <w:pStyle w:val="DidefaultA"/>
        <w:jc w:val="center"/>
        <w:rPr>
          <w:rFonts w:ascii="Arial" w:eastAsia="Arial" w:hAnsi="Arial" w:cs="Arial"/>
          <w:b/>
          <w:bCs/>
          <w:u w:color="202124"/>
          <w:shd w:val="clear" w:color="auto" w:fill="FFFFFF"/>
        </w:rPr>
      </w:pPr>
      <w:r>
        <w:rPr>
          <w:rFonts w:ascii="Arial" w:hAnsi="Arial"/>
          <w:b/>
          <w:bCs/>
          <w:u w:color="202124"/>
          <w:shd w:val="clear" w:color="auto" w:fill="FFFFFF"/>
        </w:rPr>
        <w:t>Prorogata fino al 5 novembre la mostra</w:t>
      </w:r>
    </w:p>
    <w:p w14:paraId="4657405A" w14:textId="77777777" w:rsidR="00282BAE" w:rsidRDefault="006A74AD">
      <w:pPr>
        <w:pStyle w:val="DidefaultA"/>
        <w:jc w:val="center"/>
        <w:rPr>
          <w:rFonts w:ascii="Arial" w:eastAsia="Arial" w:hAnsi="Arial" w:cs="Arial"/>
          <w:b/>
          <w:bCs/>
          <w:i/>
          <w:iCs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:b/>
          <w:bCs/>
          <w:i/>
          <w:iCs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>Donne, eroine e dame all</w:t>
      </w:r>
      <w:r>
        <w:rPr>
          <w:rFonts w:ascii="Arial" w:hAnsi="Arial"/>
          <w:b/>
          <w:bCs/>
          <w:i/>
          <w:iCs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>’</w:t>
      </w:r>
      <w:r>
        <w:rPr>
          <w:rFonts w:ascii="Arial" w:hAnsi="Arial"/>
          <w:b/>
          <w:bCs/>
          <w:i/>
          <w:iCs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>Opera dei Pu</w:t>
      </w:r>
      <w:r>
        <w:rPr>
          <w:rFonts w:ascii="Arial" w:hAnsi="Arial"/>
          <w:b/>
          <w:bCs/>
          <w:i/>
          <w:iCs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>pi.</w:t>
      </w:r>
    </w:p>
    <w:p w14:paraId="1C4C8AFF" w14:textId="77777777" w:rsidR="00282BAE" w:rsidRDefault="006A74AD">
      <w:pPr>
        <w:pStyle w:val="DidefaultA"/>
        <w:jc w:val="center"/>
        <w:rPr>
          <w:rFonts w:ascii="Arial" w:eastAsia="Arial" w:hAnsi="Arial" w:cs="Arial"/>
          <w:b/>
          <w:bCs/>
          <w:i/>
          <w:iCs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:b/>
          <w:bCs/>
          <w:i/>
          <w:iCs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>I cento anni della Marionettistica dei Fratelli Napoli di Catania.</w:t>
      </w:r>
    </w:p>
    <w:p w14:paraId="3F7D2B5C" w14:textId="77777777" w:rsidR="00282BAE" w:rsidRDefault="006A74AD">
      <w:pPr>
        <w:pStyle w:val="DidefaultA"/>
        <w:jc w:val="center"/>
        <w:rPr>
          <w:rFonts w:ascii="Arial" w:eastAsia="Arial" w:hAnsi="Arial" w:cs="Arial"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>a cura di Alessandro Napoli.</w:t>
      </w:r>
    </w:p>
    <w:p w14:paraId="3FF53047" w14:textId="77777777" w:rsidR="00282BAE" w:rsidRDefault="00282BAE">
      <w:pPr>
        <w:pStyle w:val="DidefaultA"/>
        <w:jc w:val="center"/>
        <w:rPr>
          <w:rFonts w:ascii="Arial" w:eastAsia="Arial" w:hAnsi="Arial" w:cs="Arial"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C49F50D" w14:textId="77777777" w:rsidR="00282BAE" w:rsidRDefault="006A74AD">
      <w:pPr>
        <w:pStyle w:val="DidefaultA"/>
        <w:jc w:val="center"/>
        <w:rPr>
          <w:rFonts w:ascii="Arial" w:eastAsia="Arial" w:hAnsi="Arial" w:cs="Arial"/>
          <w:b/>
          <w:bCs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:b/>
          <w:bCs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29 aprile </w:t>
      </w:r>
      <w:r>
        <w:rPr>
          <w:rFonts w:ascii="Arial" w:hAnsi="Arial"/>
          <w:b/>
          <w:bCs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– </w:t>
      </w:r>
      <w:r>
        <w:rPr>
          <w:rFonts w:ascii="Arial" w:hAnsi="Arial"/>
          <w:b/>
          <w:bCs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>5 novembre 2023</w:t>
      </w:r>
    </w:p>
    <w:p w14:paraId="7C4AC4B7" w14:textId="77777777" w:rsidR="00282BAE" w:rsidRDefault="006A74AD">
      <w:pPr>
        <w:pStyle w:val="DidefaultA"/>
        <w:jc w:val="center"/>
        <w:rPr>
          <w:rFonts w:ascii="Arial" w:eastAsia="Arial" w:hAnsi="Arial" w:cs="Arial"/>
          <w:b/>
          <w:bCs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:b/>
          <w:bCs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>Palazzo De Leva, Modica</w:t>
      </w:r>
    </w:p>
    <w:p w14:paraId="5B69AE3E" w14:textId="77777777" w:rsidR="00282BAE" w:rsidRDefault="006A74AD">
      <w:pPr>
        <w:jc w:val="center"/>
        <w:rPr>
          <w:rFonts w:ascii="Arial" w:eastAsia="Arial" w:hAnsi="Arial" w:cs="Arial"/>
          <w:sz w:val="22"/>
          <w:szCs w:val="22"/>
          <w:u w:color="202124"/>
          <w:shd w:val="clear" w:color="auto" w:fill="FFFFFF"/>
          <w:lang w:val="it-IT"/>
        </w:rPr>
      </w:pPr>
      <w:r>
        <w:rPr>
          <w:rFonts w:ascii="Arial" w:hAnsi="Arial"/>
          <w:sz w:val="22"/>
          <w:szCs w:val="22"/>
          <w:u w:color="424242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Via D</w:t>
      </w:r>
      <w:r>
        <w:rPr>
          <w:rFonts w:ascii="Arial" w:hAnsi="Arial"/>
          <w:sz w:val="22"/>
          <w:szCs w:val="22"/>
          <w:u w:color="202124"/>
          <w:shd w:val="clear" w:color="auto" w:fill="FFFFFF"/>
          <w:lang w:val="it-IT"/>
        </w:rPr>
        <w:t>e Leva 14, 97015 Modica RG</w:t>
      </w:r>
    </w:p>
    <w:p w14:paraId="004E73D8" w14:textId="77777777" w:rsidR="00282BAE" w:rsidRDefault="00282BAE">
      <w:pPr>
        <w:jc w:val="center"/>
        <w:rPr>
          <w:rFonts w:ascii="Arial" w:eastAsia="Arial" w:hAnsi="Arial" w:cs="Arial"/>
          <w:sz w:val="22"/>
          <w:szCs w:val="22"/>
          <w:u w:color="202124"/>
          <w:shd w:val="clear" w:color="auto" w:fill="FFFFFF"/>
          <w:lang w:val="it-IT"/>
        </w:rPr>
      </w:pPr>
    </w:p>
    <w:p w14:paraId="5CBEC77C" w14:textId="77777777" w:rsidR="00282BAE" w:rsidRDefault="00282BAE">
      <w:pPr>
        <w:jc w:val="both"/>
        <w:rPr>
          <w:rFonts w:ascii="Arial" w:eastAsia="Arial" w:hAnsi="Arial" w:cs="Arial"/>
          <w:sz w:val="22"/>
          <w:szCs w:val="22"/>
          <w:u w:color="202124"/>
          <w:shd w:val="clear" w:color="auto" w:fill="FFFFFF"/>
          <w:lang w:val="it-IT"/>
        </w:rPr>
      </w:pPr>
    </w:p>
    <w:p w14:paraId="1DF7CBB9" w14:textId="77777777" w:rsidR="00282BAE" w:rsidRDefault="006A74AD">
      <w:pPr>
        <w:pStyle w:val="DidefaultA"/>
        <w:jc w:val="both"/>
        <w:rPr>
          <w:rFonts w:ascii="Arial" w:eastAsia="Arial" w:hAnsi="Arial" w:cs="Arial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La mostra </w:t>
      </w:r>
      <w:r>
        <w:rPr>
          <w:rFonts w:ascii="Arial" w:hAnsi="Arial"/>
          <w:b/>
          <w:bCs/>
          <w:i/>
          <w:iCs/>
          <w14:textOutline w14:w="12700" w14:cap="flat" w14:cmpd="sng" w14:algn="ctr">
            <w14:noFill/>
            <w14:prstDash w14:val="solid"/>
            <w14:miter w14:lim="400000"/>
          </w14:textOutline>
        </w:rPr>
        <w:t>Donne, eroine e dame all</w:t>
      </w:r>
      <w:r>
        <w:rPr>
          <w:rFonts w:ascii="Arial" w:hAnsi="Arial"/>
          <w:b/>
          <w:bCs/>
          <w:i/>
          <w:iCs/>
          <w14:textOutline w14:w="12700" w14:cap="flat" w14:cmpd="sng" w14:algn="ctr">
            <w14:noFill/>
            <w14:prstDash w14:val="solid"/>
            <w14:miter w14:lim="400000"/>
          </w14:textOutline>
        </w:rPr>
        <w:t>’</w:t>
      </w:r>
      <w:r>
        <w:rPr>
          <w:rFonts w:ascii="Arial" w:hAnsi="Arial"/>
          <w:b/>
          <w:bCs/>
          <w:i/>
          <w:iCs/>
          <w14:textOutline w14:w="12700" w14:cap="flat" w14:cmpd="sng" w14:algn="ctr">
            <w14:noFill/>
            <w14:prstDash w14:val="solid"/>
            <w14:miter w14:lim="400000"/>
          </w14:textOutline>
        </w:rPr>
        <w:t>Opera dei Pupi. I cento anni della Marionettistica dei Fratelli Napoli di Catania,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" w:hAnsi="Arial"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 cura di </w:t>
      </w:r>
      <w:r>
        <w:rPr>
          <w:rFonts w:ascii="Arial" w:hAnsi="Arial"/>
          <w:b/>
          <w:bCs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Alessandro Napoli </w:t>
      </w:r>
      <w:r>
        <w:rPr>
          <w:rFonts w:ascii="Arial" w:hAnsi="Arial"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>in corso</w:t>
      </w:r>
      <w:r>
        <w:rPr>
          <w:rFonts w:ascii="Arial" w:hAnsi="Arial"/>
          <w:b/>
          <w:bCs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" w:hAnsi="Arial"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>presso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" w:hAnsi="Arial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  <w:t>Palazzo De Leva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 </w:t>
      </w:r>
      <w:r>
        <w:rPr>
          <w:rFonts w:ascii="Arial" w:hAnsi="Arial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  <w:t>Modica sar</w:t>
      </w:r>
      <w:r>
        <w:rPr>
          <w:rFonts w:ascii="Arial" w:hAnsi="Arial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à </w:t>
      </w:r>
      <w:r>
        <w:rPr>
          <w:rFonts w:ascii="Arial" w:hAnsi="Arial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visitabile fino al 5 novembre. 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Il progetto gode del</w:t>
      </w:r>
      <w:r>
        <w:rPr>
          <w:rFonts w:ascii="Arial" w:hAnsi="Arial"/>
          <w:b/>
          <w:bCs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patrocinio del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" w:hAnsi="Arial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  <w:t>Comune di Modica,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del </w:t>
      </w:r>
      <w:r>
        <w:rPr>
          <w:rFonts w:ascii="Arial" w:hAnsi="Arial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Museo Internazionale delle Marionette Antonio Pasqualino di Palermo 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che 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è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anche l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’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editore del catalogo</w:t>
      </w:r>
      <w:r>
        <w:rPr>
          <w:rFonts w:ascii="Arial" w:hAnsi="Arial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della mostra e del</w:t>
      </w:r>
      <w:r>
        <w:rPr>
          <w:rFonts w:ascii="Arial" w:hAnsi="Arial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Centro Studi sulla Contea di Modica.</w:t>
      </w:r>
    </w:p>
    <w:p w14:paraId="464F3ABE" w14:textId="77777777" w:rsidR="00282BAE" w:rsidRDefault="00282BAE">
      <w:pPr>
        <w:jc w:val="both"/>
        <w:rPr>
          <w:rFonts w:ascii="Arial" w:eastAsia="Arial" w:hAnsi="Arial" w:cs="Arial"/>
          <w:b/>
          <w:bCs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88D7040" w14:textId="77777777" w:rsidR="00282BAE" w:rsidRDefault="006A74AD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hAnsi="Arial"/>
          <w:sz w:val="22"/>
          <w:szCs w:val="22"/>
          <w:u w:color="3E3E3E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«</w:t>
      </w:r>
      <w:r>
        <w:rPr>
          <w:rFonts w:ascii="Arial" w:hAnsi="Arial"/>
          <w:sz w:val="22"/>
          <w:szCs w:val="22"/>
          <w:lang w:val="it-IT"/>
        </w:rPr>
        <w:t>Modica, sede di monumenti patrimonio dell</w:t>
      </w:r>
      <w:r>
        <w:rPr>
          <w:rFonts w:ascii="Arial" w:hAnsi="Arial"/>
          <w:sz w:val="22"/>
          <w:szCs w:val="22"/>
          <w:lang w:val="it-IT"/>
        </w:rPr>
        <w:t>’</w:t>
      </w:r>
      <w:r>
        <w:rPr>
          <w:rFonts w:ascii="Arial" w:hAnsi="Arial"/>
          <w:sz w:val="22"/>
          <w:szCs w:val="22"/>
          <w:lang w:val="it-IT"/>
        </w:rPr>
        <w:t>UNESCO che nasconde gioielli nei suoi quarti</w:t>
      </w:r>
      <w:r>
        <w:rPr>
          <w:rFonts w:ascii="Arial" w:hAnsi="Arial"/>
          <w:sz w:val="22"/>
          <w:szCs w:val="22"/>
          <w:lang w:val="it-IT"/>
        </w:rPr>
        <w:t>eri e dentro le sue grotte - spiega l</w:t>
      </w:r>
      <w:r>
        <w:rPr>
          <w:rFonts w:ascii="Arial" w:hAnsi="Arial"/>
          <w:sz w:val="22"/>
          <w:szCs w:val="22"/>
          <w:lang w:val="it-IT"/>
        </w:rPr>
        <w:t>’</w:t>
      </w:r>
      <w:r>
        <w:rPr>
          <w:rFonts w:ascii="Arial" w:hAnsi="Arial"/>
          <w:b/>
          <w:bCs/>
          <w:sz w:val="22"/>
          <w:szCs w:val="22"/>
          <w:lang w:val="it-IT"/>
        </w:rPr>
        <w:t xml:space="preserve">arch. Eugenia Calvaruso, Presidente del Centro Studi sulla Contea di Modica </w:t>
      </w:r>
      <w:r>
        <w:rPr>
          <w:rFonts w:ascii="Arial" w:hAnsi="Arial"/>
          <w:sz w:val="22"/>
          <w:szCs w:val="22"/>
          <w:lang w:val="it-IT"/>
        </w:rPr>
        <w:t xml:space="preserve">- </w:t>
      </w:r>
      <w:r>
        <w:rPr>
          <w:rFonts w:ascii="Arial" w:hAnsi="Arial"/>
          <w:sz w:val="22"/>
          <w:szCs w:val="22"/>
          <w:lang w:val="it-IT"/>
        </w:rPr>
        <w:t xml:space="preserve">è </w:t>
      </w:r>
      <w:r>
        <w:rPr>
          <w:rFonts w:ascii="Arial" w:hAnsi="Arial"/>
          <w:sz w:val="22"/>
          <w:szCs w:val="22"/>
          <w:lang w:val="it-IT"/>
        </w:rPr>
        <w:t xml:space="preserve">il luogo naturale per una mostra che racconta i </w:t>
      </w:r>
      <w:r>
        <w:rPr>
          <w:rFonts w:ascii="Arial" w:hAnsi="Arial"/>
          <w:sz w:val="22"/>
          <w:szCs w:val="22"/>
          <w:lang w:val="it-IT"/>
        </w:rPr>
        <w:t>“</w:t>
      </w:r>
      <w:r>
        <w:rPr>
          <w:rFonts w:ascii="Arial" w:hAnsi="Arial"/>
          <w:sz w:val="22"/>
          <w:szCs w:val="22"/>
          <w:lang w:val="it-IT"/>
        </w:rPr>
        <w:t>capolavori del patrimonio orale e immateriale dell'umanit</w:t>
      </w:r>
      <w:r>
        <w:rPr>
          <w:rFonts w:ascii="Arial" w:hAnsi="Arial"/>
          <w:sz w:val="22"/>
          <w:szCs w:val="22"/>
          <w:lang w:val="it-IT"/>
        </w:rPr>
        <w:t xml:space="preserve">à” </w:t>
      </w:r>
      <w:r>
        <w:rPr>
          <w:rFonts w:ascii="Arial" w:hAnsi="Arial"/>
          <w:sz w:val="22"/>
          <w:szCs w:val="22"/>
          <w:lang w:val="it-IT"/>
        </w:rPr>
        <w:t>e ci fa conoscere la realt</w:t>
      </w:r>
      <w:r>
        <w:rPr>
          <w:rFonts w:ascii="Arial" w:hAnsi="Arial"/>
          <w:sz w:val="22"/>
          <w:szCs w:val="22"/>
          <w:lang w:val="it-IT"/>
        </w:rPr>
        <w:t xml:space="preserve">à </w:t>
      </w:r>
      <w:r>
        <w:rPr>
          <w:rFonts w:ascii="Arial" w:hAnsi="Arial"/>
          <w:sz w:val="22"/>
          <w:szCs w:val="22"/>
          <w:lang w:val="it-IT"/>
        </w:rPr>
        <w:t>d</w:t>
      </w:r>
      <w:r>
        <w:rPr>
          <w:rFonts w:ascii="Arial" w:hAnsi="Arial"/>
          <w:sz w:val="22"/>
          <w:szCs w:val="22"/>
          <w:lang w:val="it-IT"/>
        </w:rPr>
        <w:t>ei Fratelli Napoli protagonisti e valorizzatori dell</w:t>
      </w:r>
      <w:r>
        <w:rPr>
          <w:rFonts w:ascii="Arial" w:hAnsi="Arial"/>
          <w:sz w:val="22"/>
          <w:szCs w:val="22"/>
          <w:lang w:val="it-IT"/>
        </w:rPr>
        <w:t>’</w:t>
      </w:r>
      <w:r>
        <w:rPr>
          <w:rFonts w:ascii="Arial" w:hAnsi="Arial"/>
          <w:sz w:val="22"/>
          <w:szCs w:val="22"/>
          <w:lang w:val="it-IT"/>
        </w:rPr>
        <w:t>arte Marionettistica catanese. Il Centro Studi Sulla Contea Di Modica, che di ogni aspetto della cultura del territorio si fa promotore, ha colto l</w:t>
      </w:r>
      <w:r>
        <w:rPr>
          <w:rFonts w:ascii="Arial" w:hAnsi="Arial"/>
          <w:sz w:val="22"/>
          <w:szCs w:val="22"/>
          <w:lang w:val="it-IT"/>
        </w:rPr>
        <w:t>’</w:t>
      </w:r>
      <w:r>
        <w:rPr>
          <w:rFonts w:ascii="Arial" w:hAnsi="Arial"/>
          <w:sz w:val="22"/>
          <w:szCs w:val="22"/>
          <w:lang w:val="it-IT"/>
        </w:rPr>
        <w:t>occasione di arricchire la propria citt</w:t>
      </w:r>
      <w:r>
        <w:rPr>
          <w:rFonts w:ascii="Arial" w:hAnsi="Arial"/>
          <w:sz w:val="22"/>
          <w:szCs w:val="22"/>
          <w:lang w:val="it-IT"/>
        </w:rPr>
        <w:t xml:space="preserve">à </w:t>
      </w:r>
      <w:r>
        <w:rPr>
          <w:rFonts w:ascii="Arial" w:hAnsi="Arial"/>
          <w:sz w:val="22"/>
          <w:szCs w:val="22"/>
          <w:lang w:val="it-IT"/>
        </w:rPr>
        <w:t>presentando nei locali della propria sede, presso Palazzo De Leva,</w:t>
      </w:r>
      <w:r>
        <w:rPr>
          <w:rFonts w:ascii="Arial" w:hAnsi="Arial"/>
          <w:sz w:val="22"/>
          <w:szCs w:val="22"/>
          <w:lang w:val="it-IT"/>
        </w:rPr>
        <w:t> </w:t>
      </w:r>
      <w:r>
        <w:rPr>
          <w:rFonts w:ascii="Arial" w:hAnsi="Arial"/>
          <w:sz w:val="22"/>
          <w:szCs w:val="22"/>
          <w:lang w:val="it-IT"/>
        </w:rPr>
        <w:t xml:space="preserve">il lavoro di ricerca storica, elaborazione culturale e antropologica di </w:t>
      </w:r>
      <w:proofErr w:type="spellStart"/>
      <w:r>
        <w:rPr>
          <w:rFonts w:ascii="Arial" w:hAnsi="Arial"/>
          <w:sz w:val="22"/>
          <w:szCs w:val="22"/>
          <w:lang w:val="it-IT"/>
        </w:rPr>
        <w:t>Sikarte</w:t>
      </w:r>
      <w:proofErr w:type="spellEnd"/>
      <w:r>
        <w:rPr>
          <w:rFonts w:ascii="Arial" w:hAnsi="Arial"/>
          <w:sz w:val="22"/>
          <w:szCs w:val="22"/>
          <w:lang w:val="it-IT"/>
        </w:rPr>
        <w:t>.</w:t>
      </w:r>
      <w:r>
        <w:rPr>
          <w:rFonts w:ascii="Arial" w:hAnsi="Arial"/>
          <w:sz w:val="22"/>
          <w:szCs w:val="22"/>
          <w:u w:color="3E3E3E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»</w:t>
      </w:r>
    </w:p>
    <w:p w14:paraId="1518304D" w14:textId="77777777" w:rsidR="00282BAE" w:rsidRDefault="00282BAE">
      <w:pPr>
        <w:jc w:val="both"/>
        <w:rPr>
          <w:rFonts w:ascii="Arial" w:eastAsia="Arial" w:hAnsi="Arial" w:cs="Arial"/>
          <w:sz w:val="22"/>
          <w:szCs w:val="22"/>
          <w:u w:color="3E3E3E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C01C6C6" w14:textId="77777777" w:rsidR="00282BAE" w:rsidRDefault="006A74AD">
      <w:pPr>
        <w:pStyle w:val="DidefaultA"/>
        <w:jc w:val="both"/>
        <w:rPr>
          <w:rFonts w:ascii="Arial" w:eastAsia="Arial" w:hAnsi="Arial" w:cs="Arial"/>
          <w:b/>
          <w:bCs/>
          <w:shd w:val="clear" w:color="auto" w:fill="FFFF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Grazie al grande interesse manifestato da parte del pubblico e della comunit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à </w:t>
      </w:r>
      <w:proofErr w:type="spellStart"/>
      <w:r>
        <w:rPr>
          <w:rFonts w:ascii="Arial" w:hAnsi="Arial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  <w:t>Sikarte</w:t>
      </w:r>
      <w:proofErr w:type="spellEnd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- associazione culturale organizzatrice e promotrice della mostra - </w:t>
      </w:r>
      <w:r>
        <w:rPr>
          <w:rFonts w:ascii="Arial" w:hAnsi="Arial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  <w:t>in accordo con il Centro Studi sulla Contea di Modica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- gestore</w:t>
      </w:r>
      <w:r>
        <w:rPr>
          <w:rFonts w:ascii="Arial" w:hAnsi="Arial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di</w:t>
      </w:r>
      <w:r>
        <w:rPr>
          <w:rFonts w:ascii="Arial" w:hAnsi="Arial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Palazzo de Leva, hanno deciso di prorogare la mostra per dare l</w:t>
      </w:r>
      <w:r>
        <w:rPr>
          <w:rFonts w:ascii="Arial" w:hAnsi="Arial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  <w:t>’</w:t>
      </w:r>
      <w:r>
        <w:rPr>
          <w:rFonts w:ascii="Arial" w:hAnsi="Arial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  <w:t>opportunit</w:t>
      </w:r>
      <w:r>
        <w:rPr>
          <w:rFonts w:ascii="Arial" w:hAnsi="Arial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à </w:t>
      </w:r>
      <w:r>
        <w:rPr>
          <w:rFonts w:ascii="Arial" w:hAnsi="Arial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  <w:t>a tutti e, in particolar modo alle scolaresche di ogni ordine e grado che da po</w:t>
      </w:r>
      <w:r>
        <w:rPr>
          <w:rFonts w:ascii="Arial" w:hAnsi="Arial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  <w:t>co hanno iniziato il nuovo anno accademico, di conoscere e approfondire la storia della Marionettistica dei Fratelli Napoli. Saranno dedicati alle scuole sia alcuni percorsi guidati alla mostra che degli spettacoli pensati ad hoc per ogni fascia d</w:t>
      </w:r>
      <w:r>
        <w:rPr>
          <w:rFonts w:ascii="Arial" w:hAnsi="Arial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  <w:t>’</w:t>
      </w:r>
      <w:r>
        <w:rPr>
          <w:rFonts w:ascii="Arial" w:hAnsi="Arial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  <w:t>et</w:t>
      </w:r>
      <w:r>
        <w:rPr>
          <w:rFonts w:ascii="Arial" w:hAnsi="Arial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  <w:t>à</w:t>
      </w:r>
      <w:r>
        <w:rPr>
          <w:rFonts w:ascii="Arial" w:hAnsi="Arial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  <w:t>, realizzati in sede dalla Famiglia Napoli.</w:t>
      </w:r>
    </w:p>
    <w:p w14:paraId="4B337ABD" w14:textId="77777777" w:rsidR="00282BAE" w:rsidRDefault="00282BAE">
      <w:pPr>
        <w:jc w:val="both"/>
        <w:rPr>
          <w:rFonts w:ascii="Arial" w:eastAsia="Arial" w:hAnsi="Arial" w:cs="Arial"/>
          <w:sz w:val="22"/>
          <w:szCs w:val="22"/>
          <w:u w:color="3E3E3E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0F87237" w14:textId="77777777" w:rsidR="00282BAE" w:rsidRDefault="00282BAE">
      <w:pPr>
        <w:pStyle w:val="DidefaultA"/>
        <w:jc w:val="both"/>
        <w:rPr>
          <w:rFonts w:ascii="Arial" w:eastAsia="Arial" w:hAnsi="Arial" w:cs="Arial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6425B62" w14:textId="77777777" w:rsidR="00282BAE" w:rsidRDefault="006A74AD">
      <w:pPr>
        <w:pStyle w:val="DidefaultA"/>
        <w:jc w:val="both"/>
        <w:rPr>
          <w:rFonts w:ascii="Arial" w:eastAsia="Arial" w:hAnsi="Arial" w:cs="Arial"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:b/>
          <w:bCs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La Marionettistica dei Fratelli Napoli </w:t>
      </w:r>
      <w:r>
        <w:rPr>
          <w:rFonts w:ascii="Arial" w:hAnsi="Arial"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>ha favorito la realizzazione del progetto</w:t>
      </w:r>
      <w:r>
        <w:rPr>
          <w:rFonts w:ascii="Arial" w:hAnsi="Arial"/>
          <w:b/>
          <w:bCs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" w:hAnsi="Arial"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>prestando le opere e curandone la direzione scientifica, artistica e scenografica.</w:t>
      </w:r>
    </w:p>
    <w:p w14:paraId="5AB8894E" w14:textId="77777777" w:rsidR="00282BAE" w:rsidRDefault="00282BAE">
      <w:pPr>
        <w:pStyle w:val="DidefaultA"/>
        <w:jc w:val="both"/>
        <w:rPr>
          <w:rFonts w:ascii="Arial" w:eastAsia="Arial" w:hAnsi="Arial" w:cs="Arial"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47852D8" w14:textId="77777777" w:rsidR="00282BAE" w:rsidRDefault="006A74AD">
      <w:pPr>
        <w:pStyle w:val="DidefaultA"/>
        <w:jc w:val="both"/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:u w:color="3E3E3E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«</w:t>
      </w:r>
      <w:r>
        <w:rPr>
          <w:rFonts w:ascii="Arial" w:hAnsi="Arial"/>
          <w:u w:color="3E3E3E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Dal 2021 ad oggi, continuiamo a celebrare 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 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cento anni della nascita della Marionettistica dei Fratelli Napoli di Catania 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– 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spiega </w:t>
      </w:r>
      <w:r>
        <w:rPr>
          <w:rFonts w:ascii="Arial" w:hAnsi="Arial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  <w:t>Fiorenzo Napoli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il Direttore Artistico della compagnia 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– 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fondata nel 1921 da don Gaetano Napoli. 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È 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ormai universalmente noto che la 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tradizione dell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’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Opera dei Pupi, di cui i Fratelli Napoli sono illustri e riconosciuti alfieri, sia una delle marche d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’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identit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à 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pi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ù 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rappresentative della cultura isolana. La Marionettistica dei Fratelli Napoli di Catania 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è 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rimasta attiva senza soluzione di continuit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à 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d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al 1921 a oggi, superando la grande crisi che invest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ì 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l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’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Opera dei Pupi negli anni Cinquanta 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– 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Settanta del secolo scorso. La compagnia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, infatti, ha saputo adattare l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’</w:t>
      </w:r>
      <w:proofErr w:type="spellStart"/>
      <w:r>
        <w:rPr>
          <w:rFonts w:ascii="Arial" w:hAnsi="Arial"/>
          <w:i/>
          <w:iCs/>
          <w14:textOutline w14:w="12700" w14:cap="flat" w14:cmpd="sng" w14:algn="ctr">
            <w14:noFill/>
            <w14:prstDash w14:val="solid"/>
            <w14:miter w14:lim="400000"/>
          </w14:textOutline>
        </w:rPr>
        <w:t>Opira</w:t>
      </w:r>
      <w:proofErr w:type="spellEnd"/>
      <w:r>
        <w:rPr>
          <w:rFonts w:ascii="Arial" w:hAnsi="Arial"/>
          <w:i/>
          <w:iCs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catanese alle 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 xml:space="preserve">esigenze del 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pubblico contemporaneo, pur mantenendosi fedele ai codici e alle regole di messinscena della tradizione.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» «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Il mondo teatrale dell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’</w:t>
      </w:r>
      <w:proofErr w:type="spellStart"/>
      <w:r>
        <w:rPr>
          <w:rFonts w:ascii="Arial" w:hAnsi="Arial"/>
          <w:i/>
          <w:iCs/>
          <w14:textOutline w14:w="12700" w14:cap="flat" w14:cmpd="sng" w14:algn="ctr">
            <w14:noFill/>
            <w14:prstDash w14:val="solid"/>
            <w14:miter w14:lim="400000"/>
          </w14:textOutline>
        </w:rPr>
        <w:t>Opira</w:t>
      </w:r>
      <w:proofErr w:type="spellEnd"/>
      <w:r>
        <w:rPr>
          <w:rFonts w:ascii="Arial" w:hAnsi="Arial"/>
          <w:i/>
          <w:iCs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catanese 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– 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aggiunge Alessandro Napoli, curatore scientifico della mostra - cos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ì 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ricco di suggestioni, ha dato origine a forme proprie di artigianato artistico: i pupi, le scene e i </w:t>
      </w:r>
      <w:r>
        <w:rPr>
          <w:rFonts w:ascii="Arial" w:hAnsi="Arial"/>
          <w:i/>
          <w:iCs/>
          <w14:textOutline w14:w="12700" w14:cap="flat" w14:cmpd="sng" w14:algn="ctr">
            <w14:noFill/>
            <w14:prstDash w14:val="solid"/>
            <w14:miter w14:lim="400000"/>
          </w14:textOutline>
        </w:rPr>
        <w:t>cartelli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. Q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uesti manufatti, da considerare tra i prodotti pi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ù 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significativi dell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’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arte popolare siciliana, sono gli elementi cost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itutivi </w:t>
      </w:r>
      <w:proofErr w:type="gramStart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del cosiddetto </w:t>
      </w:r>
      <w:r>
        <w:rPr>
          <w:rFonts w:ascii="Arial" w:hAnsi="Arial"/>
          <w:i/>
          <w:iCs/>
          <w14:textOutline w14:w="12700" w14:cap="flat" w14:cmpd="sng" w14:algn="ctr">
            <w14:noFill/>
            <w14:prstDash w14:val="solid"/>
            <w14:miter w14:lim="400000"/>
          </w14:textOutline>
        </w:rPr>
        <w:t>misteri</w:t>
      </w:r>
      <w:proofErr w:type="gramEnd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mestiere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”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, cio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è 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l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’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insieme di tutte le attrezzature teatrali che consentivano ai pupari di mettere in sce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na le loro </w:t>
      </w:r>
      <w:r>
        <w:rPr>
          <w:rFonts w:ascii="Arial" w:hAnsi="Arial"/>
          <w:i/>
          <w:iCs/>
          <w14:textOutline w14:w="12700" w14:cap="flat" w14:cmpd="sng" w14:algn="ctr">
            <w14:noFill/>
            <w14:prstDash w14:val="solid"/>
            <w14:miter w14:lim="400000"/>
          </w14:textOutline>
        </w:rPr>
        <w:t>serate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. La famiglia Napoli custodisce oggi l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’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unico antico </w:t>
      </w:r>
      <w:r>
        <w:rPr>
          <w:rFonts w:ascii="Arial" w:hAnsi="Arial"/>
          <w:i/>
          <w:iCs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mestiere 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di stile catanese rimasto integro e completo, col qual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 la Marionettistica ha lavorato dal 1921 a oggi, facendo conoscere i pupi in Italia e nel mondo. Si tratta di un bene culturale prezioso e di grande interesse storico 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– 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antropologico, acquisito, conservato e arricchito dai Fratelli Napoli nei loro cento anni di attivit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à</w:t>
      </w:r>
      <w:r>
        <w:rPr>
          <w:rFonts w:ascii="Arial" w:hAnsi="Arial"/>
          <w:u w:color="3E3E3E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»</w:t>
      </w:r>
      <w:r>
        <w:rPr>
          <w:rFonts w:ascii="Arial" w:hAnsi="Arial"/>
          <w:u w:color="3E3E3E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470F1CAF" w14:textId="77777777" w:rsidR="00282BAE" w:rsidRDefault="00282BAE">
      <w:pPr>
        <w:pStyle w:val="DidefaultA"/>
        <w:jc w:val="both"/>
        <w:rPr>
          <w:rFonts w:ascii="Arial" w:eastAsia="Arial" w:hAnsi="Arial" w:cs="Arial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9CC34ED" w14:textId="77777777" w:rsidR="00282BAE" w:rsidRDefault="006A74AD">
      <w:pPr>
        <w:pStyle w:val="DidefaultA"/>
        <w:jc w:val="both"/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:b/>
          <w:bCs/>
          <w:i/>
          <w:iCs/>
          <w14:textOutline w14:w="12700" w14:cap="flat" w14:cmpd="sng" w14:algn="ctr">
            <w14:noFill/>
            <w14:prstDash w14:val="solid"/>
            <w14:miter w14:lim="400000"/>
          </w14:textOutline>
        </w:rPr>
        <w:t>Donne, eroine e dame all</w:t>
      </w:r>
      <w:r>
        <w:rPr>
          <w:rFonts w:ascii="Arial" w:hAnsi="Arial"/>
          <w:b/>
          <w:bCs/>
          <w:i/>
          <w:iCs/>
          <w14:textOutline w14:w="12700" w14:cap="flat" w14:cmpd="sng" w14:algn="ctr">
            <w14:noFill/>
            <w14:prstDash w14:val="solid"/>
            <w14:miter w14:lim="400000"/>
          </w14:textOutline>
        </w:rPr>
        <w:t>’</w:t>
      </w:r>
      <w:r>
        <w:rPr>
          <w:rFonts w:ascii="Arial" w:hAnsi="Arial"/>
          <w:b/>
          <w:bCs/>
          <w:i/>
          <w:iCs/>
          <w14:textOutline w14:w="12700" w14:cap="flat" w14:cmpd="sng" w14:algn="ctr">
            <w14:noFill/>
            <w14:prstDash w14:val="solid"/>
            <w14:miter w14:lim="400000"/>
          </w14:textOutline>
        </w:rPr>
        <w:t>Opera dei Pupi. I cento anni della Marionettistica dei</w:t>
      </w:r>
      <w:r>
        <w:rPr>
          <w:rFonts w:ascii="Arial" w:hAnsi="Arial"/>
          <w:b/>
          <w:bCs/>
          <w:i/>
          <w:iCs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Fratelli Napoli di Catania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ascii="Arial" w:hAnsi="Arial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  <w:t>oltre a celebrare il centenario della compagnia, riserva un</w:t>
      </w:r>
      <w:r>
        <w:rPr>
          <w:rFonts w:ascii="Arial" w:hAnsi="Arial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  <w:t>’</w:t>
      </w:r>
      <w:r>
        <w:rPr>
          <w:rFonts w:ascii="Arial" w:hAnsi="Arial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  <w:t>attenzione particolare al ruolo delle donne nella tradizione catanese dell</w:t>
      </w:r>
      <w:r>
        <w:rPr>
          <w:rFonts w:ascii="Arial" w:hAnsi="Arial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  <w:t>’</w:t>
      </w:r>
      <w:r>
        <w:rPr>
          <w:rFonts w:ascii="Arial" w:hAnsi="Arial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Opera dei Pupi. 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Donne come personaggi delle storie rappresentate nel repertorio dei Fratelli Napoli, e quindi figure esemplari di regine, princip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esse ed eroine armate. Ma anche donne che prendono parte attiva nella produzione e messinscena degli spettacoli, e quindi </w:t>
      </w:r>
      <w:r>
        <w:rPr>
          <w:rFonts w:ascii="Arial" w:hAnsi="Arial"/>
          <w:i/>
          <w:iCs/>
          <w14:textOutline w14:w="12700" w14:cap="flat" w14:cmpd="sng" w14:algn="ctr">
            <w14:noFill/>
            <w14:prstDash w14:val="solid"/>
            <w14:miter w14:lim="400000"/>
          </w14:textOutline>
        </w:rPr>
        <w:t>parlatrici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e costumiste. Particolare attenzione sar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à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, infatti, dedicata a Italia Chiesa Napoli, venuta a mancare nel 2018, grande interprete dei personaggi femminili delle storie dei pupi e instancabile compagna di vita e d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’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arte di Natale Napoli, scenografo e cartellonista, col quale si assunse la responsabilit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à 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del mantenimento della tradizione dell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’</w:t>
      </w:r>
      <w:proofErr w:type="spellStart"/>
      <w:r>
        <w:rPr>
          <w:rFonts w:ascii="Arial" w:hAnsi="Arial"/>
          <w:i/>
          <w:iCs/>
          <w14:textOutline w14:w="12700" w14:cap="flat" w14:cmpd="sng" w14:algn="ctr">
            <w14:noFill/>
            <w14:prstDash w14:val="solid"/>
            <w14:miter w14:lim="400000"/>
          </w14:textOutline>
        </w:rPr>
        <w:t>Opira</w:t>
      </w:r>
      <w:proofErr w:type="spellEnd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 Catania. </w:t>
      </w:r>
    </w:p>
    <w:p w14:paraId="1A17294A" w14:textId="77777777" w:rsidR="00282BAE" w:rsidRDefault="00282BAE">
      <w:pPr>
        <w:pStyle w:val="DidefaultA"/>
        <w:jc w:val="both"/>
        <w:rPr>
          <w:rFonts w:ascii="Arial" w:eastAsia="Arial" w:hAnsi="Arial" w:cs="Arial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597B069" w14:textId="77777777" w:rsidR="00282BAE" w:rsidRDefault="006A74AD">
      <w:pPr>
        <w:jc w:val="both"/>
        <w:rPr>
          <w:rFonts w:ascii="Arial" w:eastAsia="Arial" w:hAnsi="Arial" w:cs="Arial"/>
          <w:sz w:val="22"/>
          <w:szCs w:val="22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:sz w:val="22"/>
          <w:szCs w:val="22"/>
          <w:u w:color="3E3E3E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«</w:t>
      </w:r>
      <w:r>
        <w:rPr>
          <w:rFonts w:ascii="Arial" w:hAnsi="Arial"/>
          <w:sz w:val="22"/>
          <w:szCs w:val="22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La mostra </w:t>
      </w:r>
      <w:r>
        <w:rPr>
          <w:rFonts w:ascii="Arial" w:hAnsi="Arial"/>
          <w:i/>
          <w:iCs/>
          <w:sz w:val="22"/>
          <w:szCs w:val="22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Donne, eroine e dame all</w:t>
      </w:r>
      <w:r>
        <w:rPr>
          <w:rFonts w:ascii="Arial" w:hAnsi="Arial"/>
          <w:i/>
          <w:iCs/>
          <w:sz w:val="22"/>
          <w:szCs w:val="22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’</w:t>
      </w:r>
      <w:r>
        <w:rPr>
          <w:rFonts w:ascii="Arial" w:hAnsi="Arial"/>
          <w:i/>
          <w:iCs/>
          <w:sz w:val="22"/>
          <w:szCs w:val="22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Opera dei Pupi</w:t>
      </w:r>
      <w:r>
        <w:rPr>
          <w:rFonts w:ascii="Arial" w:hAnsi="Arial"/>
          <w:sz w:val="22"/>
          <w:szCs w:val="22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– </w:t>
      </w:r>
      <w:r>
        <w:rPr>
          <w:rFonts w:ascii="Arial" w:hAnsi="Arial"/>
          <w:sz w:val="22"/>
          <w:szCs w:val="22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afferma la presidente dell</w:t>
      </w:r>
      <w:r>
        <w:rPr>
          <w:rFonts w:ascii="Arial" w:hAnsi="Arial"/>
          <w:sz w:val="22"/>
          <w:szCs w:val="22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’</w:t>
      </w:r>
      <w:r>
        <w:rPr>
          <w:rFonts w:ascii="Arial" w:hAnsi="Arial"/>
          <w:sz w:val="22"/>
          <w:szCs w:val="22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associazione culturale siciliana </w:t>
      </w:r>
      <w:proofErr w:type="spellStart"/>
      <w:r>
        <w:rPr>
          <w:rFonts w:ascii="Arial" w:hAnsi="Arial"/>
          <w:sz w:val="22"/>
          <w:szCs w:val="22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Sikarte</w:t>
      </w:r>
      <w:proofErr w:type="spellEnd"/>
      <w:r>
        <w:rPr>
          <w:rFonts w:ascii="Arial" w:hAnsi="Arial"/>
          <w:sz w:val="22"/>
          <w:szCs w:val="22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>
        <w:rPr>
          <w:rFonts w:ascii="Arial" w:hAnsi="Arial"/>
          <w:b/>
          <w:bCs/>
          <w:sz w:val="22"/>
          <w:szCs w:val="22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Graziana Papale</w:t>
      </w:r>
      <w:r>
        <w:rPr>
          <w:rFonts w:ascii="Arial" w:hAnsi="Arial"/>
          <w:sz w:val="22"/>
          <w:szCs w:val="22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– </w:t>
      </w:r>
      <w:r>
        <w:rPr>
          <w:rFonts w:ascii="Arial" w:hAnsi="Arial"/>
          <w:sz w:val="22"/>
          <w:szCs w:val="22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intende presentare e promuovere il grande patrimonio storico - antropologico rappresentato da pupi, </w:t>
      </w:r>
      <w:r>
        <w:rPr>
          <w:rFonts w:ascii="Arial" w:hAnsi="Arial"/>
          <w:i/>
          <w:iCs/>
          <w:sz w:val="22"/>
          <w:szCs w:val="22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cartelli</w:t>
      </w:r>
      <w:r>
        <w:rPr>
          <w:rFonts w:ascii="Arial" w:hAnsi="Arial"/>
          <w:sz w:val="22"/>
          <w:szCs w:val="22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, fondali e scenografie teatrali, che come vere e proprie installazioni artistiche, attualizzano e raccontano la forte identit</w:t>
      </w:r>
      <w:r>
        <w:rPr>
          <w:rFonts w:ascii="Arial" w:hAnsi="Arial"/>
          <w:sz w:val="22"/>
          <w:szCs w:val="22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à </w:t>
      </w:r>
      <w:r>
        <w:rPr>
          <w:rFonts w:ascii="Arial" w:hAnsi="Arial"/>
          <w:sz w:val="22"/>
          <w:szCs w:val="22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storica e artistica dell</w:t>
      </w:r>
      <w:r>
        <w:rPr>
          <w:rFonts w:ascii="Arial" w:hAnsi="Arial"/>
          <w:sz w:val="22"/>
          <w:szCs w:val="22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’</w:t>
      </w:r>
      <w:r>
        <w:rPr>
          <w:rFonts w:ascii="Arial" w:hAnsi="Arial"/>
          <w:sz w:val="22"/>
          <w:szCs w:val="22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Opera dei Pupi. Siamo molto felici di poter prorogare la mostra, dalla forte connotazione didattica, fino al 5 novembre cos</w:t>
      </w:r>
      <w:r>
        <w:rPr>
          <w:rFonts w:ascii="Arial" w:hAnsi="Arial"/>
          <w:sz w:val="22"/>
          <w:szCs w:val="22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ì </w:t>
      </w:r>
      <w:r>
        <w:rPr>
          <w:rFonts w:ascii="Arial" w:hAnsi="Arial"/>
          <w:sz w:val="22"/>
          <w:szCs w:val="22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da avere pi</w:t>
      </w:r>
      <w:r>
        <w:rPr>
          <w:rFonts w:ascii="Arial" w:hAnsi="Arial"/>
          <w:sz w:val="22"/>
          <w:szCs w:val="22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ù </w:t>
      </w:r>
      <w:r>
        <w:rPr>
          <w:rFonts w:ascii="Arial" w:hAnsi="Arial"/>
          <w:sz w:val="22"/>
          <w:szCs w:val="22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tempo per coinvolgere i giovani e gli studenti di tutte le scuole, che da</w:t>
      </w:r>
      <w:r>
        <w:rPr>
          <w:rFonts w:ascii="Arial" w:hAnsi="Arial"/>
          <w:sz w:val="22"/>
          <w:szCs w:val="22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poco hanno riaperto, con dei percorsi didattici pensati ad hoc per loro</w:t>
      </w:r>
      <w:r>
        <w:rPr>
          <w:rFonts w:ascii="Arial" w:hAnsi="Arial"/>
          <w:sz w:val="22"/>
          <w:szCs w:val="22"/>
          <w:u w:color="3E3E3E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»</w:t>
      </w:r>
      <w:r>
        <w:rPr>
          <w:rFonts w:ascii="Arial" w:hAnsi="Arial"/>
          <w:sz w:val="22"/>
          <w:szCs w:val="22"/>
          <w:u w:color="3E3E3E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27576C49" w14:textId="77777777" w:rsidR="00282BAE" w:rsidRDefault="00282BAE">
      <w:pPr>
        <w:pStyle w:val="DidefaultA"/>
        <w:jc w:val="both"/>
        <w:rPr>
          <w:rFonts w:ascii="Arial" w:eastAsia="Arial" w:hAnsi="Arial" w:cs="Arial"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FE1F293" w14:textId="77777777" w:rsidR="00282BAE" w:rsidRDefault="006A74AD">
      <w:pPr>
        <w:pStyle w:val="DidefaultA"/>
        <w:jc w:val="both"/>
        <w:rPr>
          <w:rFonts w:ascii="Arial" w:eastAsia="Arial" w:hAnsi="Arial" w:cs="Arial"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>Parte dell</w:t>
      </w:r>
      <w:r>
        <w:rPr>
          <w:rFonts w:ascii="Arial" w:hAnsi="Arial"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>’</w:t>
      </w:r>
      <w:r>
        <w:rPr>
          <w:rFonts w:ascii="Arial" w:hAnsi="Arial"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>allestimento, dagl</w:t>
      </w:r>
      <w:r>
        <w:rPr>
          <w:rFonts w:ascii="Arial" w:hAnsi="Arial"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 elementi espositivi ai pannelli didascalici, </w:t>
      </w:r>
      <w:r>
        <w:rPr>
          <w:rFonts w:ascii="Arial" w:hAnsi="Arial"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è </w:t>
      </w:r>
      <w:r>
        <w:rPr>
          <w:rFonts w:ascii="Arial" w:hAnsi="Arial"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>ecosostenibile. L</w:t>
      </w:r>
      <w:r>
        <w:rPr>
          <w:rFonts w:ascii="Arial" w:hAnsi="Arial"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>’</w:t>
      </w:r>
      <w:r>
        <w:rPr>
          <w:rFonts w:ascii="Arial" w:hAnsi="Arial"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>organizzazione, molto attenta alla ques</w:t>
      </w:r>
      <w:r>
        <w:rPr>
          <w:rFonts w:ascii="Arial" w:hAnsi="Arial"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tione ambientale, ha affidato, anche per questa mostra, la realizzazione dei suoi progetti allestitivi a un partner tecnico del settore, </w:t>
      </w:r>
      <w:proofErr w:type="spellStart"/>
      <w:r>
        <w:rPr>
          <w:rFonts w:ascii="Arial" w:hAnsi="Arial"/>
          <w:b/>
          <w:bCs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>Archicart</w:t>
      </w:r>
      <w:proofErr w:type="spellEnd"/>
      <w:r>
        <w:rPr>
          <w:rFonts w:ascii="Arial" w:hAnsi="Arial"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che ha modulato il cartone nei supporti tecnici e didascalici, mentre la realizzazione e riproduzione del tipico palcoscenico del teatro dei pupi presente in mostra come forte elemento scenografico </w:t>
      </w:r>
      <w:r>
        <w:rPr>
          <w:rFonts w:ascii="Arial" w:hAnsi="Arial"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è </w:t>
      </w:r>
      <w:r>
        <w:rPr>
          <w:rFonts w:ascii="Arial" w:hAnsi="Arial"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>dell</w:t>
      </w:r>
      <w:r>
        <w:rPr>
          <w:rFonts w:ascii="Arial" w:hAnsi="Arial"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>’</w:t>
      </w:r>
      <w:r>
        <w:rPr>
          <w:rFonts w:ascii="Arial" w:hAnsi="Arial"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azienda siciliana </w:t>
      </w:r>
      <w:proofErr w:type="spellStart"/>
      <w:r>
        <w:rPr>
          <w:rFonts w:ascii="Arial" w:hAnsi="Arial"/>
          <w:b/>
          <w:bCs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>Sikaniawood</w:t>
      </w:r>
      <w:proofErr w:type="spellEnd"/>
      <w:r>
        <w:rPr>
          <w:rFonts w:ascii="Arial" w:hAnsi="Arial"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7A23EB3C" w14:textId="77777777" w:rsidR="00282BAE" w:rsidRDefault="00282BAE">
      <w:pPr>
        <w:pStyle w:val="CorpoA"/>
        <w:rPr>
          <w:rFonts w:ascii="Arial Narrow" w:eastAsia="Arial Narrow" w:hAnsi="Arial Narrow" w:cs="Arial Narrow"/>
          <w:b/>
          <w:bCs/>
          <w:u w:color="424242"/>
        </w:rPr>
      </w:pPr>
    </w:p>
    <w:p w14:paraId="4F0443F9" w14:textId="77777777" w:rsidR="00282BAE" w:rsidRDefault="00282BAE">
      <w:pPr>
        <w:pStyle w:val="CorpoA"/>
        <w:rPr>
          <w:rFonts w:ascii="Arial Narrow" w:eastAsia="Arial Narrow" w:hAnsi="Arial Narrow" w:cs="Arial Narrow"/>
          <w:b/>
          <w:bCs/>
          <w:u w:color="424242"/>
        </w:rPr>
      </w:pPr>
    </w:p>
    <w:p w14:paraId="71B085F0" w14:textId="77777777" w:rsidR="00282BAE" w:rsidRDefault="00282BAE">
      <w:pPr>
        <w:pStyle w:val="CorpoA"/>
        <w:rPr>
          <w:rFonts w:ascii="Arial Narrow" w:eastAsia="Arial Narrow" w:hAnsi="Arial Narrow" w:cs="Arial Narrow"/>
          <w:b/>
          <w:bCs/>
          <w:u w:color="424242"/>
        </w:rPr>
      </w:pPr>
    </w:p>
    <w:p w14:paraId="1C0F4A44" w14:textId="77777777" w:rsidR="00282BAE" w:rsidRDefault="006A74AD">
      <w:pPr>
        <w:pStyle w:val="CorpoA"/>
        <w:rPr>
          <w:rFonts w:ascii="Arial Narrow" w:eastAsia="Arial Narrow" w:hAnsi="Arial Narrow" w:cs="Arial Narrow"/>
          <w:b/>
          <w:bCs/>
          <w:u w:color="424242"/>
        </w:rPr>
      </w:pPr>
      <w:r>
        <w:rPr>
          <w:rFonts w:ascii="Arial Narrow" w:hAnsi="Arial Narrow"/>
          <w:b/>
          <w:bCs/>
          <w:u w:color="424242"/>
        </w:rPr>
        <w:t>---</w:t>
      </w:r>
      <w:r>
        <w:rPr>
          <w:rFonts w:ascii="Arial Narrow" w:eastAsia="Arial Narrow" w:hAnsi="Arial Narrow" w:cs="Arial Narrow"/>
          <w:b/>
          <w:bCs/>
          <w:u w:color="424242"/>
        </w:rPr>
        <w:br/>
      </w:r>
      <w:proofErr w:type="spellStart"/>
      <w:r>
        <w:rPr>
          <w:rFonts w:ascii="Arial Narrow" w:hAnsi="Arial Narrow"/>
          <w:b/>
          <w:bCs/>
          <w:u w:color="424242"/>
        </w:rPr>
        <w:t>Sikarte</w:t>
      </w:r>
      <w:proofErr w:type="spellEnd"/>
    </w:p>
    <w:p w14:paraId="11A0D2C5" w14:textId="77777777" w:rsidR="00282BAE" w:rsidRDefault="006A74AD">
      <w:pPr>
        <w:pStyle w:val="DidefaultA"/>
        <w:spacing w:after="240"/>
        <w:jc w:val="both"/>
        <w:rPr>
          <w:rFonts w:ascii="Arial Narrow" w:eastAsia="Arial Narrow" w:hAnsi="Arial Narrow" w:cs="Arial Narrow"/>
          <w:u w:color="3E3E3E"/>
          <w:shd w:val="clear" w:color="auto" w:fill="FFFFFF"/>
        </w:rPr>
      </w:pPr>
      <w:r>
        <w:rPr>
          <w:rFonts w:ascii="Arial Narrow" w:hAnsi="Arial Narrow"/>
          <w:u w:color="3E3E3E"/>
          <w:shd w:val="clear" w:color="auto" w:fill="FFFFFF"/>
        </w:rPr>
        <w:t>L</w:t>
      </w:r>
      <w:r>
        <w:rPr>
          <w:rFonts w:ascii="Arial Narrow" w:hAnsi="Arial Narrow"/>
          <w:u w:color="3E3E3E"/>
          <w:shd w:val="clear" w:color="auto" w:fill="FFFFFF"/>
        </w:rPr>
        <w:t>’</w:t>
      </w:r>
      <w:r>
        <w:rPr>
          <w:rFonts w:ascii="Arial Narrow" w:hAnsi="Arial Narrow"/>
          <w:u w:color="3E3E3E"/>
          <w:shd w:val="clear" w:color="auto" w:fill="FFFFFF"/>
        </w:rPr>
        <w:t>Associazione culturale SIKAR</w:t>
      </w:r>
      <w:r>
        <w:rPr>
          <w:rFonts w:ascii="Arial Narrow" w:hAnsi="Arial Narrow"/>
          <w:u w:color="3E3E3E"/>
          <w:shd w:val="clear" w:color="auto" w:fill="FFFFFF"/>
        </w:rPr>
        <w:t>TE, ente senza scopo di lucro, persegue esclusivamente finalit</w:t>
      </w:r>
      <w:r>
        <w:rPr>
          <w:rFonts w:ascii="Arial Narrow" w:hAnsi="Arial Narrow"/>
          <w:u w:color="3E3E3E"/>
          <w:shd w:val="clear" w:color="auto" w:fill="FFFFFF"/>
        </w:rPr>
        <w:t xml:space="preserve">à </w:t>
      </w:r>
      <w:r>
        <w:rPr>
          <w:rFonts w:ascii="Arial Narrow" w:hAnsi="Arial Narrow"/>
          <w:u w:color="3E3E3E"/>
          <w:shd w:val="clear" w:color="auto" w:fill="FFFFFF"/>
        </w:rPr>
        <w:t>culturali attraverso la promozione e la realizzazione di eventi nell</w:t>
      </w:r>
      <w:r>
        <w:rPr>
          <w:rFonts w:ascii="Arial Narrow" w:hAnsi="Arial Narrow"/>
          <w:u w:color="3E3E3E"/>
          <w:shd w:val="clear" w:color="auto" w:fill="FFFFFF"/>
        </w:rPr>
        <w:t>’</w:t>
      </w:r>
      <w:r>
        <w:rPr>
          <w:rFonts w:ascii="Arial Narrow" w:hAnsi="Arial Narrow"/>
          <w:u w:color="3E3E3E"/>
          <w:shd w:val="clear" w:color="auto" w:fill="FFFFFF"/>
        </w:rPr>
        <w:t xml:space="preserve">area delle arti visive, musicali, letterarie e teatrali. </w:t>
      </w:r>
      <w:r>
        <w:rPr>
          <w:rFonts w:ascii="Arial Narrow" w:eastAsia="Arial Narrow" w:hAnsi="Arial Narrow" w:cs="Arial Narrow"/>
          <w:shd w:val="clear" w:color="auto" w:fill="FFFFFF"/>
        </w:rPr>
        <w:br/>
      </w:r>
      <w:r>
        <w:rPr>
          <w:rFonts w:ascii="Arial Narrow" w:hAnsi="Arial Narrow"/>
          <w:u w:color="3E3E3E"/>
          <w:shd w:val="clear" w:color="auto" w:fill="FFFFFF"/>
        </w:rPr>
        <w:t>Diffonde l</w:t>
      </w:r>
      <w:r>
        <w:rPr>
          <w:rFonts w:ascii="Arial Narrow" w:hAnsi="Arial Narrow"/>
          <w:u w:color="3E3E3E"/>
          <w:shd w:val="clear" w:color="auto" w:fill="FFFFFF"/>
        </w:rPr>
        <w:t>’</w:t>
      </w:r>
      <w:r>
        <w:rPr>
          <w:rFonts w:ascii="Arial Narrow" w:hAnsi="Arial Narrow"/>
          <w:u w:color="3E3E3E"/>
          <w:shd w:val="clear" w:color="auto" w:fill="FFFFFF"/>
        </w:rPr>
        <w:t>arte nel mondo giovanile e non, con l</w:t>
      </w:r>
      <w:r>
        <w:rPr>
          <w:rFonts w:ascii="Arial Narrow" w:hAnsi="Arial Narrow"/>
          <w:u w:color="3E3E3E"/>
          <w:shd w:val="clear" w:color="auto" w:fill="FFFFFF"/>
        </w:rPr>
        <w:t>’</w:t>
      </w:r>
      <w:r>
        <w:rPr>
          <w:rFonts w:ascii="Arial Narrow" w:hAnsi="Arial Narrow"/>
          <w:u w:color="3E3E3E"/>
          <w:shd w:val="clear" w:color="auto" w:fill="FFFFFF"/>
        </w:rPr>
        <w:t xml:space="preserve">espletamento di </w:t>
      </w:r>
      <w:r>
        <w:rPr>
          <w:rFonts w:ascii="Arial Narrow" w:hAnsi="Arial Narrow"/>
          <w:u w:color="3E3E3E"/>
          <w:shd w:val="clear" w:color="auto" w:fill="FFFFFF"/>
        </w:rPr>
        <w:t>attivit</w:t>
      </w:r>
      <w:r>
        <w:rPr>
          <w:rFonts w:ascii="Arial Narrow" w:hAnsi="Arial Narrow"/>
          <w:u w:color="3E3E3E"/>
          <w:shd w:val="clear" w:color="auto" w:fill="FFFFFF"/>
        </w:rPr>
        <w:t xml:space="preserve">à </w:t>
      </w:r>
      <w:r>
        <w:rPr>
          <w:rFonts w:ascii="Arial Narrow" w:hAnsi="Arial Narrow"/>
          <w:u w:color="3E3E3E"/>
          <w:shd w:val="clear" w:color="auto" w:fill="FFFFFF"/>
        </w:rPr>
        <w:t>didattiche da realizzare contestualmente a mostre ed eventi culturali quali laboratori, visite guidate e simili; amplia la conoscenza della cultura artistica in genere, attraverso internet e contatti fra persone, enti ed associazioni, incentivando</w:t>
      </w:r>
      <w:r>
        <w:rPr>
          <w:rFonts w:ascii="Arial Narrow" w:hAnsi="Arial Narrow"/>
          <w:u w:color="3E3E3E"/>
          <w:shd w:val="clear" w:color="auto" w:fill="FFFFFF"/>
        </w:rPr>
        <w:t xml:space="preserve"> le attivit</w:t>
      </w:r>
      <w:r>
        <w:rPr>
          <w:rFonts w:ascii="Arial Narrow" w:hAnsi="Arial Narrow"/>
          <w:u w:color="3E3E3E"/>
          <w:shd w:val="clear" w:color="auto" w:fill="FFFFFF"/>
        </w:rPr>
        <w:t xml:space="preserve">à </w:t>
      </w:r>
      <w:r>
        <w:rPr>
          <w:rFonts w:ascii="Arial Narrow" w:hAnsi="Arial Narrow"/>
          <w:u w:color="3E3E3E"/>
          <w:shd w:val="clear" w:color="auto" w:fill="FFFFFF"/>
        </w:rPr>
        <w:t xml:space="preserve">di artisti emergenti e professionisti. </w:t>
      </w:r>
    </w:p>
    <w:p w14:paraId="61C28EA7" w14:textId="77777777" w:rsidR="00282BAE" w:rsidRDefault="006A74AD">
      <w:pPr>
        <w:rPr>
          <w:rFonts w:ascii="Arial" w:eastAsia="Arial" w:hAnsi="Arial" w:cs="Arial"/>
          <w:b/>
          <w:bCs/>
          <w:sz w:val="22"/>
          <w:szCs w:val="22"/>
          <w:u w:val="single"/>
          <w:lang w:val="it-IT"/>
        </w:rPr>
      </w:pPr>
      <w:r>
        <w:rPr>
          <w:rFonts w:ascii="Arial" w:hAnsi="Arial"/>
          <w:b/>
          <w:bCs/>
          <w:sz w:val="22"/>
          <w:szCs w:val="22"/>
          <w:u w:val="single"/>
          <w:lang w:val="it-IT"/>
        </w:rPr>
        <w:t>Scheda dell</w:t>
      </w:r>
      <w:r>
        <w:rPr>
          <w:rFonts w:ascii="Arial" w:hAnsi="Arial"/>
          <w:b/>
          <w:bCs/>
          <w:sz w:val="22"/>
          <w:szCs w:val="22"/>
          <w:u w:val="single"/>
          <w:lang w:val="it-IT"/>
        </w:rPr>
        <w:t>’</w:t>
      </w:r>
      <w:r>
        <w:rPr>
          <w:rFonts w:ascii="Arial" w:hAnsi="Arial"/>
          <w:b/>
          <w:bCs/>
          <w:sz w:val="22"/>
          <w:szCs w:val="22"/>
          <w:u w:val="single"/>
          <w:lang w:val="it-IT"/>
        </w:rPr>
        <w:t>evento</w:t>
      </w:r>
    </w:p>
    <w:p w14:paraId="7FE79A9E" w14:textId="77777777" w:rsidR="00282BAE" w:rsidRDefault="006A74AD">
      <w:pPr>
        <w:pStyle w:val="CorpoA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Titolo</w:t>
      </w: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</w:rPr>
        <w:tab/>
        <w:t>Donne, eroine e dame all</w:t>
      </w:r>
      <w:r>
        <w:rPr>
          <w:rFonts w:ascii="Arial" w:hAnsi="Arial"/>
          <w:b/>
          <w:bCs/>
        </w:rPr>
        <w:t>’</w:t>
      </w:r>
      <w:r>
        <w:rPr>
          <w:rFonts w:ascii="Arial" w:hAnsi="Arial"/>
          <w:b/>
          <w:bCs/>
        </w:rPr>
        <w:t xml:space="preserve">Opera dei Pupi. </w:t>
      </w:r>
    </w:p>
    <w:p w14:paraId="7323AC8F" w14:textId="77777777" w:rsidR="00282BAE" w:rsidRDefault="006A74AD">
      <w:pPr>
        <w:pStyle w:val="CorpoA"/>
        <w:ind w:left="2160" w:firstLine="720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I cento anni della Marionettistica dei Fratelli Napoli di Catania.</w:t>
      </w:r>
    </w:p>
    <w:p w14:paraId="3A9FF23F" w14:textId="77777777" w:rsidR="00282BAE" w:rsidRDefault="006A74AD">
      <w:pPr>
        <w:pStyle w:val="CorpoA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a cura di</w:t>
      </w: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</w:rPr>
        <w:tab/>
        <w:t>Alessandro Napoli</w:t>
      </w:r>
    </w:p>
    <w:p w14:paraId="251D1DF3" w14:textId="77777777" w:rsidR="00282BAE" w:rsidRDefault="006A74AD">
      <w:pPr>
        <w:pStyle w:val="DidefaultA"/>
        <w:rPr>
          <w:rFonts w:ascii="Arial Narrow" w:eastAsia="Arial Narrow" w:hAnsi="Arial Narrow" w:cs="Arial Narrow"/>
          <w:b/>
          <w:bCs/>
          <w:sz w:val="24"/>
          <w:szCs w:val="24"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:b/>
          <w:bCs/>
        </w:rPr>
        <w:t>Sede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 Narrow" w:hAnsi="Arial Narrow"/>
          <w:b/>
          <w:bCs/>
          <w:sz w:val="24"/>
          <w:szCs w:val="24"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>Palazzo de Leva, Modica</w:t>
      </w:r>
    </w:p>
    <w:p w14:paraId="6912BC8E" w14:textId="77777777" w:rsidR="00282BAE" w:rsidRDefault="006A74AD">
      <w:pPr>
        <w:ind w:left="2160" w:firstLine="720"/>
        <w:rPr>
          <w:rFonts w:ascii="Arial" w:eastAsia="Arial" w:hAnsi="Arial" w:cs="Arial"/>
          <w:sz w:val="21"/>
          <w:szCs w:val="21"/>
          <w:u w:color="202124"/>
          <w:shd w:val="clear" w:color="auto" w:fill="FFFFFF"/>
          <w:lang w:val="it-IT"/>
        </w:rPr>
      </w:pPr>
      <w:r>
        <w:rPr>
          <w:rFonts w:ascii="Arial Narrow" w:hAnsi="Arial Narrow"/>
          <w:u w:color="424242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Via De Leva 14</w:t>
      </w:r>
      <w:r>
        <w:rPr>
          <w:rFonts w:ascii="Arial" w:hAnsi="Arial"/>
          <w:sz w:val="21"/>
          <w:szCs w:val="21"/>
          <w:u w:color="202124"/>
          <w:shd w:val="clear" w:color="auto" w:fill="FFFFFF"/>
          <w:lang w:val="it-IT"/>
        </w:rPr>
        <w:t>, 97015 Modica (RG)</w:t>
      </w:r>
    </w:p>
    <w:p w14:paraId="0ED88628" w14:textId="77777777" w:rsidR="00282BAE" w:rsidRDefault="006A74AD">
      <w:pPr>
        <w:pStyle w:val="CorpoA"/>
        <w:rPr>
          <w:rFonts w:ascii="Arial" w:eastAsia="Arial" w:hAnsi="Arial" w:cs="Arial"/>
          <w:b/>
          <w:bCs/>
          <w:u w:color="424242"/>
        </w:rPr>
      </w:pPr>
      <w:r>
        <w:rPr>
          <w:rFonts w:ascii="Arial" w:hAnsi="Arial"/>
          <w:b/>
          <w:bCs/>
        </w:rPr>
        <w:t>Date</w:t>
      </w: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</w:rPr>
        <w:tab/>
        <w:t>29</w:t>
      </w:r>
      <w:r>
        <w:rPr>
          <w:rFonts w:ascii="Arial" w:hAnsi="Arial"/>
          <w:b/>
          <w:bCs/>
          <w:u w:color="424242"/>
        </w:rPr>
        <w:t xml:space="preserve"> aprile </w:t>
      </w:r>
      <w:r>
        <w:rPr>
          <w:rFonts w:ascii="Arial" w:hAnsi="Arial"/>
          <w:b/>
          <w:bCs/>
          <w:u w:color="424242"/>
        </w:rPr>
        <w:t xml:space="preserve">– </w:t>
      </w:r>
      <w:r>
        <w:rPr>
          <w:rFonts w:ascii="Arial" w:hAnsi="Arial"/>
          <w:b/>
          <w:bCs/>
          <w:u w:color="424242"/>
        </w:rPr>
        <w:t xml:space="preserve">5 novembre 2023. </w:t>
      </w:r>
    </w:p>
    <w:p w14:paraId="239F5598" w14:textId="77777777" w:rsidR="00282BAE" w:rsidRDefault="006A74AD">
      <w:pPr>
        <w:pStyle w:val="CorpoA"/>
        <w:ind w:left="2160" w:firstLine="720"/>
        <w:rPr>
          <w:rFonts w:ascii="Arial" w:eastAsia="Arial" w:hAnsi="Arial" w:cs="Arial"/>
          <w:u w:color="424242"/>
        </w:rPr>
      </w:pPr>
      <w:r>
        <w:rPr>
          <w:rFonts w:ascii="Arial" w:hAnsi="Arial"/>
          <w:u w:color="424242"/>
        </w:rPr>
        <w:t>Visitabile tutti i giorni dal luned</w:t>
      </w:r>
      <w:r>
        <w:rPr>
          <w:rFonts w:ascii="Arial" w:hAnsi="Arial"/>
          <w:u w:color="424242"/>
        </w:rPr>
        <w:t xml:space="preserve">ì </w:t>
      </w:r>
      <w:r>
        <w:rPr>
          <w:rFonts w:ascii="Arial" w:hAnsi="Arial"/>
          <w:u w:color="424242"/>
        </w:rPr>
        <w:t xml:space="preserve">alla domenica </w:t>
      </w:r>
    </w:p>
    <w:p w14:paraId="32A37060" w14:textId="77777777" w:rsidR="00282BAE" w:rsidRDefault="006A74AD">
      <w:pPr>
        <w:pStyle w:val="CorpoA"/>
        <w:ind w:left="2160" w:firstLine="720"/>
        <w:rPr>
          <w:rFonts w:ascii="Arial" w:eastAsia="Arial" w:hAnsi="Arial" w:cs="Arial"/>
        </w:rPr>
      </w:pPr>
      <w:r>
        <w:rPr>
          <w:rFonts w:ascii="Arial" w:hAnsi="Arial"/>
          <w:u w:color="424242"/>
        </w:rPr>
        <w:t xml:space="preserve">dalle </w:t>
      </w:r>
      <w:r>
        <w:rPr>
          <w:rFonts w:ascii="Arial" w:hAnsi="Arial"/>
        </w:rPr>
        <w:t>10.00 alle13.00 e dalle 15.00 alle 20.00</w:t>
      </w:r>
      <w:r>
        <w:rPr>
          <w:rFonts w:ascii="Arial" w:hAnsi="Arial"/>
          <w:u w:color="424242"/>
        </w:rPr>
        <w:t>.</w:t>
      </w:r>
    </w:p>
    <w:p w14:paraId="431AE9A4" w14:textId="77777777" w:rsidR="00282BAE" w:rsidRDefault="006A74AD">
      <w:pPr>
        <w:pStyle w:val="NormaleWeb"/>
        <w:spacing w:before="0" w:after="0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Biglietti</w:t>
      </w:r>
      <w:r>
        <w:rPr>
          <w:rFonts w:ascii="Arial" w:hAnsi="Arial"/>
          <w:b/>
          <w:bCs/>
          <w:sz w:val="22"/>
          <w:szCs w:val="22"/>
        </w:rPr>
        <w:tab/>
      </w:r>
      <w:r>
        <w:rPr>
          <w:rFonts w:ascii="Arial" w:hAnsi="Arial"/>
          <w:b/>
          <w:bCs/>
          <w:sz w:val="22"/>
          <w:szCs w:val="22"/>
        </w:rPr>
        <w:tab/>
      </w:r>
      <w:r>
        <w:rPr>
          <w:rFonts w:ascii="Arial" w:hAnsi="Arial"/>
          <w:b/>
          <w:bCs/>
          <w:sz w:val="22"/>
          <w:szCs w:val="22"/>
        </w:rPr>
        <w:tab/>
      </w:r>
      <w:r>
        <w:rPr>
          <w:rFonts w:ascii="Arial" w:hAnsi="Arial"/>
          <w:b/>
          <w:bCs/>
          <w:sz w:val="22"/>
          <w:szCs w:val="22"/>
        </w:rPr>
        <w:t>€</w:t>
      </w:r>
      <w:r>
        <w:rPr>
          <w:rFonts w:ascii="Arial" w:hAnsi="Arial"/>
          <w:b/>
          <w:bCs/>
          <w:sz w:val="22"/>
          <w:szCs w:val="22"/>
        </w:rPr>
        <w:t>10,00</w:t>
      </w:r>
      <w:r>
        <w:rPr>
          <w:rFonts w:ascii="Arial" w:hAnsi="Arial"/>
          <w:b/>
          <w:bCs/>
          <w:sz w:val="22"/>
          <w:szCs w:val="22"/>
        </w:rPr>
        <w:t> </w:t>
      </w:r>
      <w:r>
        <w:rPr>
          <w:rFonts w:ascii="Arial" w:hAnsi="Arial"/>
          <w:sz w:val="22"/>
          <w:szCs w:val="22"/>
        </w:rPr>
        <w:t xml:space="preserve">- Intero </w:t>
      </w:r>
    </w:p>
    <w:p w14:paraId="7A821F74" w14:textId="77777777" w:rsidR="00282BAE" w:rsidRDefault="006A74AD">
      <w:pPr>
        <w:pStyle w:val="NormaleWeb"/>
        <w:spacing w:before="0" w:after="0"/>
        <w:ind w:left="2880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lastRenderedPageBreak/>
        <w:t xml:space="preserve">€ </w:t>
      </w:r>
      <w:r>
        <w:rPr>
          <w:rFonts w:ascii="Arial" w:hAnsi="Arial"/>
          <w:b/>
          <w:bCs/>
          <w:sz w:val="22"/>
          <w:szCs w:val="22"/>
        </w:rPr>
        <w:t>8,00</w:t>
      </w:r>
      <w:r>
        <w:rPr>
          <w:rFonts w:ascii="Arial" w:hAnsi="Arial"/>
          <w:sz w:val="22"/>
          <w:szCs w:val="22"/>
        </w:rPr>
        <w:t> </w:t>
      </w:r>
      <w:r>
        <w:rPr>
          <w:rFonts w:ascii="Arial" w:hAnsi="Arial"/>
          <w:sz w:val="22"/>
          <w:szCs w:val="22"/>
        </w:rPr>
        <w:t xml:space="preserve">- Residenti in Sicilia, Soci </w:t>
      </w:r>
      <w:proofErr w:type="spellStart"/>
      <w:r>
        <w:rPr>
          <w:rFonts w:ascii="Arial" w:hAnsi="Arial"/>
          <w:sz w:val="22"/>
          <w:szCs w:val="22"/>
        </w:rPr>
        <w:t>Sikarte</w:t>
      </w:r>
      <w:proofErr w:type="spellEnd"/>
      <w:r>
        <w:rPr>
          <w:rFonts w:ascii="Arial" w:hAnsi="Arial"/>
          <w:sz w:val="22"/>
          <w:szCs w:val="22"/>
        </w:rPr>
        <w:t xml:space="preserve"> </w:t>
      </w:r>
    </w:p>
    <w:p w14:paraId="6CFD8E0A" w14:textId="77777777" w:rsidR="00282BAE" w:rsidRDefault="006A74AD">
      <w:pPr>
        <w:pStyle w:val="NormaleWeb"/>
        <w:spacing w:before="0" w:after="0"/>
        <w:ind w:left="2160"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€ </w:t>
      </w:r>
      <w:r>
        <w:rPr>
          <w:rFonts w:ascii="Arial" w:hAnsi="Arial"/>
          <w:b/>
          <w:bCs/>
          <w:sz w:val="22"/>
          <w:szCs w:val="22"/>
        </w:rPr>
        <w:t>7,00</w:t>
      </w:r>
      <w:r>
        <w:rPr>
          <w:rFonts w:ascii="Arial" w:hAnsi="Arial"/>
          <w:sz w:val="22"/>
          <w:szCs w:val="22"/>
        </w:rPr>
        <w:t> </w:t>
      </w:r>
      <w:r>
        <w:rPr>
          <w:rFonts w:ascii="Arial" w:hAnsi="Arial"/>
          <w:sz w:val="22"/>
          <w:szCs w:val="22"/>
        </w:rPr>
        <w:t xml:space="preserve">- Over 65, studenti universitari, ragazzi dai 12 ai 18 anni, </w:t>
      </w:r>
    </w:p>
    <w:p w14:paraId="563EFADC" w14:textId="77777777" w:rsidR="00282BAE" w:rsidRDefault="006A74AD">
      <w:pPr>
        <w:pStyle w:val="NormaleWeb"/>
        <w:spacing w:before="0" w:after="0"/>
        <w:ind w:left="2160"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gruppi di almeno 6 persone </w:t>
      </w:r>
    </w:p>
    <w:p w14:paraId="492AB30C" w14:textId="77777777" w:rsidR="00282BAE" w:rsidRDefault="006A74AD">
      <w:pPr>
        <w:pStyle w:val="NormaleWeb"/>
        <w:spacing w:before="0" w:after="0"/>
        <w:ind w:left="2160"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€ </w:t>
      </w:r>
      <w:r>
        <w:rPr>
          <w:rFonts w:ascii="Arial" w:hAnsi="Arial"/>
          <w:b/>
          <w:bCs/>
          <w:sz w:val="22"/>
          <w:szCs w:val="22"/>
        </w:rPr>
        <w:t>5,00</w:t>
      </w:r>
      <w:r>
        <w:rPr>
          <w:rFonts w:ascii="Arial" w:hAnsi="Arial"/>
          <w:sz w:val="22"/>
          <w:szCs w:val="22"/>
        </w:rPr>
        <w:t> </w:t>
      </w:r>
      <w:r>
        <w:rPr>
          <w:rFonts w:ascii="Arial" w:hAnsi="Arial"/>
          <w:sz w:val="22"/>
          <w:szCs w:val="22"/>
        </w:rPr>
        <w:t xml:space="preserve">- Residenti a Modica </w:t>
      </w:r>
    </w:p>
    <w:p w14:paraId="0623A722" w14:textId="77777777" w:rsidR="00282BAE" w:rsidRDefault="006A74AD">
      <w:pPr>
        <w:pStyle w:val="NormaleWeb"/>
        <w:spacing w:before="0" w:after="0"/>
        <w:ind w:left="2880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€ </w:t>
      </w:r>
      <w:r>
        <w:rPr>
          <w:rFonts w:ascii="Arial" w:hAnsi="Arial"/>
          <w:b/>
          <w:bCs/>
          <w:sz w:val="22"/>
          <w:szCs w:val="22"/>
        </w:rPr>
        <w:t>4,50</w:t>
      </w:r>
      <w:r>
        <w:rPr>
          <w:rFonts w:ascii="Arial" w:hAnsi="Arial"/>
          <w:b/>
          <w:bCs/>
          <w:sz w:val="22"/>
          <w:szCs w:val="22"/>
        </w:rPr>
        <w:t> </w:t>
      </w:r>
      <w:r>
        <w:rPr>
          <w:rFonts w:ascii="Arial" w:hAnsi="Arial"/>
          <w:sz w:val="22"/>
          <w:szCs w:val="22"/>
        </w:rPr>
        <w:t xml:space="preserve">- Bambini dai 6 ai 12 anni </w:t>
      </w:r>
    </w:p>
    <w:p w14:paraId="20CF79AD" w14:textId="77777777" w:rsidR="00282BAE" w:rsidRDefault="006A74AD">
      <w:pPr>
        <w:pStyle w:val="NormaleWeb"/>
        <w:spacing w:before="0" w:after="0"/>
        <w:ind w:left="2880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€ </w:t>
      </w:r>
      <w:r>
        <w:rPr>
          <w:rFonts w:ascii="Arial" w:hAnsi="Arial"/>
          <w:b/>
          <w:bCs/>
          <w:sz w:val="22"/>
          <w:szCs w:val="22"/>
        </w:rPr>
        <w:t>4,00</w:t>
      </w:r>
      <w:r>
        <w:rPr>
          <w:rFonts w:ascii="Arial" w:hAnsi="Arial"/>
          <w:sz w:val="22"/>
          <w:szCs w:val="22"/>
        </w:rPr>
        <w:t xml:space="preserve"> - Soci Centro Studi sulla Contea di Modica</w:t>
      </w:r>
    </w:p>
    <w:p w14:paraId="527BAFC6" w14:textId="78542823" w:rsidR="00282BAE" w:rsidRDefault="006A74AD" w:rsidP="00FE3D6A">
      <w:pPr>
        <w:pStyle w:val="NormaleWeb"/>
        <w:spacing w:before="0" w:after="0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Scuole </w:t>
      </w:r>
      <w:r w:rsidR="00FE3D6A">
        <w:rPr>
          <w:rFonts w:ascii="Arial" w:hAnsi="Arial"/>
          <w:b/>
          <w:bCs/>
          <w:sz w:val="22"/>
          <w:szCs w:val="22"/>
        </w:rPr>
        <w:tab/>
      </w:r>
      <w:r w:rsidR="00FE3D6A">
        <w:rPr>
          <w:rFonts w:ascii="Arial" w:hAnsi="Arial"/>
          <w:b/>
          <w:bCs/>
          <w:sz w:val="22"/>
          <w:szCs w:val="22"/>
        </w:rPr>
        <w:tab/>
      </w:r>
      <w:r w:rsidR="00FE3D6A">
        <w:rPr>
          <w:rFonts w:ascii="Arial" w:hAnsi="Arial"/>
          <w:b/>
          <w:bCs/>
          <w:sz w:val="22"/>
          <w:szCs w:val="22"/>
        </w:rPr>
        <w:tab/>
      </w:r>
      <w:r>
        <w:rPr>
          <w:rFonts w:ascii="Arial" w:hAnsi="Arial"/>
          <w:b/>
          <w:bCs/>
          <w:sz w:val="22"/>
          <w:szCs w:val="22"/>
        </w:rPr>
        <w:t xml:space="preserve">€ </w:t>
      </w:r>
      <w:r>
        <w:rPr>
          <w:rFonts w:ascii="Arial" w:hAnsi="Arial"/>
          <w:b/>
          <w:bCs/>
          <w:sz w:val="22"/>
          <w:szCs w:val="22"/>
        </w:rPr>
        <w:t>4,00</w:t>
      </w:r>
      <w:r>
        <w:rPr>
          <w:rFonts w:ascii="Arial" w:hAnsi="Arial"/>
          <w:sz w:val="22"/>
          <w:szCs w:val="22"/>
        </w:rPr>
        <w:t> </w:t>
      </w:r>
      <w:r>
        <w:rPr>
          <w:rFonts w:ascii="Arial" w:hAnsi="Arial"/>
          <w:sz w:val="22"/>
          <w:szCs w:val="22"/>
        </w:rPr>
        <w:t>- Gruppi scolastici</w:t>
      </w:r>
    </w:p>
    <w:p w14:paraId="6E13152B" w14:textId="77777777" w:rsidR="00282BAE" w:rsidRDefault="006A74AD">
      <w:pPr>
        <w:pStyle w:val="NormaleWeb"/>
        <w:spacing w:before="0" w:after="0"/>
        <w:ind w:left="2880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€ </w:t>
      </w:r>
      <w:r>
        <w:rPr>
          <w:rFonts w:ascii="Arial" w:hAnsi="Arial"/>
          <w:b/>
          <w:bCs/>
          <w:sz w:val="22"/>
          <w:szCs w:val="22"/>
        </w:rPr>
        <w:t xml:space="preserve">5,00 </w:t>
      </w:r>
      <w:r>
        <w:rPr>
          <w:rFonts w:ascii="Arial" w:hAnsi="Arial"/>
          <w:sz w:val="22"/>
          <w:szCs w:val="22"/>
        </w:rPr>
        <w:t>- Ingresso mostra + visita guidata scuole</w:t>
      </w:r>
    </w:p>
    <w:p w14:paraId="6D201572" w14:textId="77777777" w:rsidR="00282BAE" w:rsidRDefault="006A74AD">
      <w:pPr>
        <w:pStyle w:val="NormaleWeb"/>
        <w:spacing w:before="0" w:after="0"/>
        <w:ind w:left="2880"/>
        <w:rPr>
          <w:rFonts w:ascii="Arial" w:eastAsia="Arial" w:hAnsi="Arial" w:cs="Arial"/>
          <w:sz w:val="22"/>
          <w:szCs w:val="22"/>
          <w:shd w:val="clear" w:color="auto" w:fill="FAE232"/>
        </w:rPr>
      </w:pPr>
      <w:r>
        <w:rPr>
          <w:rFonts w:ascii="Arial" w:hAnsi="Arial"/>
          <w:b/>
          <w:bCs/>
          <w:sz w:val="22"/>
          <w:szCs w:val="22"/>
        </w:rPr>
        <w:t xml:space="preserve">€ </w:t>
      </w:r>
      <w:r>
        <w:rPr>
          <w:rFonts w:ascii="Arial" w:hAnsi="Arial"/>
          <w:b/>
          <w:bCs/>
          <w:sz w:val="22"/>
          <w:szCs w:val="22"/>
        </w:rPr>
        <w:t>10,00</w:t>
      </w:r>
      <w:r>
        <w:rPr>
          <w:rFonts w:ascii="Arial" w:hAnsi="Arial"/>
          <w:sz w:val="22"/>
          <w:szCs w:val="22"/>
        </w:rPr>
        <w:t xml:space="preserve"> - Visita guidata + spettacolo di Opera dei Pupi </w:t>
      </w:r>
    </w:p>
    <w:p w14:paraId="02E395F4" w14:textId="77777777" w:rsidR="00282BAE" w:rsidRDefault="006A74AD">
      <w:pPr>
        <w:pStyle w:val="NormaleWeb"/>
        <w:spacing w:before="0" w:after="0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Biglietto famiglia </w:t>
      </w:r>
      <w:r>
        <w:rPr>
          <w:rFonts w:ascii="Arial" w:hAnsi="Arial"/>
          <w:b/>
          <w:bCs/>
          <w:sz w:val="22"/>
          <w:szCs w:val="22"/>
        </w:rPr>
        <w:tab/>
      </w:r>
      <w:r>
        <w:rPr>
          <w:rFonts w:ascii="Arial" w:hAnsi="Arial"/>
          <w:b/>
          <w:bCs/>
          <w:sz w:val="22"/>
          <w:szCs w:val="22"/>
        </w:rPr>
        <w:tab/>
      </w:r>
      <w:r>
        <w:rPr>
          <w:rFonts w:ascii="Arial" w:hAnsi="Arial"/>
          <w:b/>
          <w:bCs/>
          <w:sz w:val="22"/>
          <w:szCs w:val="22"/>
        </w:rPr>
        <w:t xml:space="preserve">€ </w:t>
      </w:r>
      <w:r>
        <w:rPr>
          <w:rFonts w:ascii="Arial" w:hAnsi="Arial"/>
          <w:b/>
          <w:bCs/>
          <w:sz w:val="22"/>
          <w:szCs w:val="22"/>
        </w:rPr>
        <w:t>22,00</w:t>
      </w:r>
      <w:r>
        <w:rPr>
          <w:rFonts w:ascii="Arial" w:hAnsi="Arial"/>
          <w:sz w:val="22"/>
          <w:szCs w:val="22"/>
        </w:rPr>
        <w:t> </w:t>
      </w:r>
      <w:r>
        <w:rPr>
          <w:rFonts w:ascii="Arial" w:hAnsi="Arial"/>
          <w:sz w:val="22"/>
          <w:szCs w:val="22"/>
        </w:rPr>
        <w:t>-</w:t>
      </w:r>
      <w:r>
        <w:rPr>
          <w:rFonts w:ascii="Arial" w:hAnsi="Arial"/>
          <w:sz w:val="22"/>
          <w:szCs w:val="22"/>
        </w:rPr>
        <w:t> </w:t>
      </w:r>
      <w:r>
        <w:rPr>
          <w:rFonts w:ascii="Arial" w:hAnsi="Arial"/>
          <w:sz w:val="22"/>
          <w:szCs w:val="22"/>
        </w:rPr>
        <w:t xml:space="preserve">Per tutte le famiglie composte da due adulti e almeno un </w:t>
      </w:r>
    </w:p>
    <w:p w14:paraId="6FFC5587" w14:textId="77777777" w:rsidR="00282BAE" w:rsidRDefault="006A74AD">
      <w:pPr>
        <w:pStyle w:val="NormaleWeb"/>
        <w:spacing w:before="0" w:after="0"/>
        <w:ind w:left="2160"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ragazzo dai 6 ai 18 anni (valido m</w:t>
      </w:r>
      <w:r>
        <w:rPr>
          <w:rFonts w:ascii="Arial" w:hAnsi="Arial"/>
          <w:sz w:val="22"/>
          <w:szCs w:val="22"/>
        </w:rPr>
        <w:t>assimo per 5 persone).</w:t>
      </w:r>
    </w:p>
    <w:p w14:paraId="3E6A1C79" w14:textId="77777777" w:rsidR="00282BAE" w:rsidRDefault="006A74AD">
      <w:pPr>
        <w:pStyle w:val="NormaleWeb"/>
        <w:spacing w:before="0" w:after="0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Omaggio </w:t>
      </w:r>
      <w:r>
        <w:rPr>
          <w:rFonts w:ascii="Arial" w:hAnsi="Arial"/>
          <w:b/>
          <w:bCs/>
          <w:sz w:val="22"/>
          <w:szCs w:val="22"/>
        </w:rPr>
        <w:tab/>
      </w:r>
      <w:r>
        <w:rPr>
          <w:rFonts w:ascii="Arial" w:hAnsi="Arial"/>
          <w:b/>
          <w:bCs/>
          <w:sz w:val="22"/>
          <w:szCs w:val="22"/>
        </w:rPr>
        <w:tab/>
      </w:r>
      <w:r>
        <w:rPr>
          <w:rFonts w:ascii="Arial" w:hAnsi="Arial"/>
          <w:b/>
          <w:bCs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 xml:space="preserve">Bambini fino ai 5 anni, giornalisti con tesserino previo accredito, </w:t>
      </w:r>
    </w:p>
    <w:p w14:paraId="07D32541" w14:textId="77777777" w:rsidR="00282BAE" w:rsidRDefault="006A74AD">
      <w:pPr>
        <w:pStyle w:val="NormaleWeb"/>
        <w:spacing w:before="0" w:after="0"/>
        <w:ind w:left="2160"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membri ICOM, disabili e invalidi riconosciuti dalla legge con </w:t>
      </w:r>
    </w:p>
    <w:p w14:paraId="4A48D32E" w14:textId="77777777" w:rsidR="00282BAE" w:rsidRDefault="006A74AD">
      <w:pPr>
        <w:pStyle w:val="NormaleWeb"/>
        <w:spacing w:before="0" w:after="0"/>
        <w:ind w:left="2160"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accompagnatore, le personalit</w:t>
      </w:r>
      <w:r>
        <w:rPr>
          <w:rFonts w:ascii="Arial" w:hAnsi="Arial"/>
          <w:sz w:val="22"/>
          <w:szCs w:val="22"/>
        </w:rPr>
        <w:t xml:space="preserve">à </w:t>
      </w:r>
      <w:r>
        <w:rPr>
          <w:rFonts w:ascii="Arial" w:hAnsi="Arial"/>
          <w:sz w:val="22"/>
          <w:szCs w:val="22"/>
        </w:rPr>
        <w:t xml:space="preserve">dello Stato e della politica in </w:t>
      </w:r>
    </w:p>
    <w:p w14:paraId="66DA57C3" w14:textId="77777777" w:rsidR="00282BAE" w:rsidRDefault="006A74AD">
      <w:pPr>
        <w:pStyle w:val="NormaleWeb"/>
        <w:spacing w:before="0" w:after="0"/>
        <w:ind w:left="2160"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rappresentanza ufficiale.</w:t>
      </w:r>
    </w:p>
    <w:p w14:paraId="6165BBB0" w14:textId="77777777" w:rsidR="00282BAE" w:rsidRDefault="006A74AD">
      <w:pPr>
        <w:rPr>
          <w:rStyle w:val="Nessuno"/>
          <w:rFonts w:ascii="Arial" w:eastAsia="Arial" w:hAnsi="Arial" w:cs="Arial"/>
          <w:sz w:val="22"/>
          <w:szCs w:val="22"/>
          <w:u w:color="424242"/>
          <w:lang w:val="it-IT"/>
        </w:rPr>
      </w:pPr>
      <w:r>
        <w:rPr>
          <w:rFonts w:ascii="Arial" w:hAnsi="Arial"/>
          <w:b/>
          <w:bCs/>
          <w:sz w:val="22"/>
          <w:szCs w:val="22"/>
          <w:lang w:val="it-IT"/>
        </w:rPr>
        <w:t>Informazioni</w:t>
      </w:r>
      <w:r>
        <w:rPr>
          <w:rFonts w:ascii="Arial" w:hAnsi="Arial"/>
          <w:b/>
          <w:bCs/>
          <w:sz w:val="22"/>
          <w:szCs w:val="22"/>
          <w:lang w:val="it-IT"/>
        </w:rPr>
        <w:tab/>
      </w:r>
      <w:r>
        <w:rPr>
          <w:rFonts w:ascii="Arial" w:hAnsi="Arial"/>
          <w:b/>
          <w:bCs/>
          <w:sz w:val="22"/>
          <w:szCs w:val="22"/>
          <w:lang w:val="it-IT"/>
        </w:rPr>
        <w:tab/>
      </w:r>
      <w:r>
        <w:rPr>
          <w:rFonts w:ascii="Arial" w:hAnsi="Arial"/>
          <w:b/>
          <w:bCs/>
          <w:sz w:val="22"/>
          <w:szCs w:val="22"/>
          <w:lang w:val="it-IT"/>
        </w:rPr>
        <w:tab/>
        <w:t xml:space="preserve">SIKARTE - </w:t>
      </w:r>
      <w:hyperlink r:id="rId7" w:history="1">
        <w:r>
          <w:rPr>
            <w:rStyle w:val="Hyperlink0"/>
          </w:rPr>
          <w:t>www.sikarte.it</w:t>
        </w:r>
      </w:hyperlink>
      <w:r>
        <w:rPr>
          <w:rStyle w:val="Nessuno"/>
          <w:rFonts w:ascii="Arial" w:hAnsi="Arial"/>
          <w:sz w:val="22"/>
          <w:szCs w:val="22"/>
          <w:u w:color="424242"/>
          <w:lang w:val="it-IT"/>
        </w:rPr>
        <w:t xml:space="preserve"> </w:t>
      </w:r>
    </w:p>
    <w:p w14:paraId="16DE45B4" w14:textId="77777777" w:rsidR="00282BAE" w:rsidRDefault="006A74AD">
      <w:pPr>
        <w:rPr>
          <w:rStyle w:val="Nessuno"/>
          <w:rFonts w:ascii="Arial" w:eastAsia="Arial" w:hAnsi="Arial" w:cs="Arial"/>
          <w:u w:color="424242"/>
          <w:lang w:val="it-IT"/>
        </w:rPr>
      </w:pPr>
      <w:r>
        <w:rPr>
          <w:rStyle w:val="Nessuno"/>
          <w:rFonts w:ascii="Arial" w:eastAsia="Arial" w:hAnsi="Arial" w:cs="Arial"/>
          <w:sz w:val="22"/>
          <w:szCs w:val="22"/>
          <w:u w:color="424242"/>
          <w:lang w:val="it-IT"/>
        </w:rPr>
        <w:tab/>
      </w:r>
      <w:r>
        <w:rPr>
          <w:rStyle w:val="Nessuno"/>
          <w:rFonts w:ascii="Arial" w:eastAsia="Arial" w:hAnsi="Arial" w:cs="Arial"/>
          <w:sz w:val="22"/>
          <w:szCs w:val="22"/>
          <w:u w:color="424242"/>
          <w:lang w:val="it-IT"/>
        </w:rPr>
        <w:tab/>
      </w:r>
      <w:r>
        <w:rPr>
          <w:rStyle w:val="Nessuno"/>
          <w:rFonts w:ascii="Arial" w:eastAsia="Arial" w:hAnsi="Arial" w:cs="Arial"/>
          <w:sz w:val="22"/>
          <w:szCs w:val="22"/>
          <w:u w:color="424242"/>
          <w:lang w:val="it-IT"/>
        </w:rPr>
        <w:tab/>
      </w:r>
      <w:r>
        <w:rPr>
          <w:rStyle w:val="Nessuno"/>
          <w:rFonts w:ascii="Arial" w:eastAsia="Arial" w:hAnsi="Arial" w:cs="Arial"/>
          <w:color w:val="CC503E"/>
          <w:sz w:val="22"/>
          <w:szCs w:val="22"/>
          <w:u w:color="424242"/>
          <w:lang w:val="it-IT"/>
        </w:rPr>
        <w:tab/>
      </w:r>
      <w:hyperlink r:id="rId8" w:history="1">
        <w:r>
          <w:rPr>
            <w:rStyle w:val="Hyperlink1"/>
          </w:rPr>
          <w:t>sikarte.associazione@gmail.com</w:t>
        </w:r>
      </w:hyperlink>
    </w:p>
    <w:p w14:paraId="6824BA0B" w14:textId="77777777" w:rsidR="00282BAE" w:rsidRDefault="006A74AD">
      <w:pPr>
        <w:pStyle w:val="CorpoA"/>
        <w:ind w:left="2160" w:firstLine="720"/>
        <w:rPr>
          <w:rStyle w:val="Nessuno"/>
          <w:rFonts w:ascii="Arial" w:eastAsia="Arial" w:hAnsi="Arial" w:cs="Arial"/>
          <w:u w:color="424242"/>
        </w:rPr>
      </w:pPr>
      <w:r>
        <w:rPr>
          <w:rStyle w:val="Nessuno"/>
          <w:rFonts w:ascii="Arial" w:hAnsi="Arial"/>
          <w:u w:color="424242"/>
        </w:rPr>
        <w:t xml:space="preserve">+39 </w:t>
      </w:r>
      <w:r>
        <w:rPr>
          <w:rStyle w:val="Nessuno"/>
          <w:rFonts w:ascii="Arial" w:hAnsi="Arial"/>
          <w:u w:color="424242"/>
          <w:lang w:val="de-DE"/>
        </w:rPr>
        <w:t>334 199 9072</w:t>
      </w:r>
    </w:p>
    <w:p w14:paraId="640225EA" w14:textId="77777777" w:rsidR="00282BAE" w:rsidRDefault="006A74AD">
      <w:pPr>
        <w:rPr>
          <w:rStyle w:val="Nessuno"/>
          <w:rFonts w:ascii="Arial" w:eastAsia="Arial" w:hAnsi="Arial" w:cs="Arial"/>
          <w:b/>
          <w:bCs/>
          <w:sz w:val="22"/>
          <w:szCs w:val="22"/>
          <w:lang w:val="it-IT"/>
        </w:rPr>
      </w:pPr>
      <w:r>
        <w:rPr>
          <w:rStyle w:val="Nessuno"/>
          <w:rFonts w:ascii="Arial" w:hAnsi="Arial"/>
          <w:b/>
          <w:bCs/>
          <w:sz w:val="22"/>
          <w:szCs w:val="22"/>
          <w:lang w:val="it-IT"/>
        </w:rPr>
        <w:t xml:space="preserve">Ufficio Stampa </w:t>
      </w:r>
      <w:r>
        <w:rPr>
          <w:rStyle w:val="Nessuno"/>
          <w:rFonts w:ascii="Arial" w:hAnsi="Arial"/>
          <w:b/>
          <w:bCs/>
          <w:sz w:val="22"/>
          <w:szCs w:val="22"/>
          <w:lang w:val="it-IT"/>
        </w:rPr>
        <w:tab/>
      </w:r>
      <w:r>
        <w:rPr>
          <w:rStyle w:val="Nessuno"/>
          <w:rFonts w:ascii="Arial" w:hAnsi="Arial"/>
          <w:b/>
          <w:bCs/>
          <w:sz w:val="22"/>
          <w:szCs w:val="22"/>
          <w:lang w:val="it-IT"/>
        </w:rPr>
        <w:tab/>
        <w:t>Valentina Barbagallo</w:t>
      </w:r>
    </w:p>
    <w:p w14:paraId="41756DC1" w14:textId="77777777" w:rsidR="00282BAE" w:rsidRDefault="006A74AD">
      <w:pPr>
        <w:ind w:left="2160" w:firstLine="720"/>
        <w:rPr>
          <w:rStyle w:val="Nessuno"/>
          <w:rFonts w:ascii="Arial" w:eastAsia="Arial" w:hAnsi="Arial" w:cs="Arial"/>
          <w:b/>
          <w:bCs/>
          <w:sz w:val="22"/>
          <w:szCs w:val="22"/>
          <w:lang w:val="it-IT"/>
        </w:rPr>
      </w:pPr>
      <w:hyperlink r:id="rId9" w:history="1">
        <w:r>
          <w:rPr>
            <w:rStyle w:val="Hyperlink2"/>
          </w:rPr>
          <w:t>sikartepress@gmail.com</w:t>
        </w:r>
      </w:hyperlink>
    </w:p>
    <w:p w14:paraId="51006698" w14:textId="77777777" w:rsidR="00282BAE" w:rsidRDefault="006A74AD">
      <w:pPr>
        <w:ind w:left="2880"/>
        <w:outlineLvl w:val="2"/>
        <w:rPr>
          <w:rStyle w:val="Nessuno"/>
          <w:rFonts w:ascii="Arial" w:eastAsia="Arial" w:hAnsi="Arial" w:cs="Arial"/>
          <w:sz w:val="22"/>
          <w:szCs w:val="22"/>
          <w:lang w:val="it-IT"/>
        </w:rPr>
      </w:pPr>
      <w:r>
        <w:rPr>
          <w:rStyle w:val="Nessuno"/>
          <w:rFonts w:ascii="Arial" w:hAnsi="Arial"/>
          <w:sz w:val="22"/>
          <w:szCs w:val="22"/>
          <w:u w:color="424242"/>
          <w:lang w:val="it-IT"/>
        </w:rPr>
        <w:t xml:space="preserve">+39 </w:t>
      </w:r>
      <w:r>
        <w:rPr>
          <w:rStyle w:val="Nessuno"/>
          <w:rFonts w:ascii="Arial" w:hAnsi="Arial"/>
          <w:sz w:val="22"/>
          <w:szCs w:val="22"/>
          <w:lang w:val="it-IT"/>
        </w:rPr>
        <w:t>349 84 71 800</w:t>
      </w:r>
    </w:p>
    <w:p w14:paraId="176CBB20" w14:textId="77777777" w:rsidR="00282BAE" w:rsidRDefault="00282BAE">
      <w:pPr>
        <w:outlineLvl w:val="2"/>
        <w:rPr>
          <w:rStyle w:val="Nessuno"/>
          <w:rFonts w:ascii="Arial" w:eastAsia="Arial" w:hAnsi="Arial" w:cs="Arial"/>
          <w:sz w:val="22"/>
          <w:szCs w:val="22"/>
          <w:lang w:val="it-IT"/>
        </w:rPr>
      </w:pPr>
    </w:p>
    <w:p w14:paraId="41536F4D" w14:textId="77777777" w:rsidR="00282BAE" w:rsidRDefault="00282BAE">
      <w:pPr>
        <w:outlineLvl w:val="2"/>
        <w:rPr>
          <w:rStyle w:val="Nessuno"/>
          <w:rFonts w:ascii="Arial" w:eastAsia="Arial" w:hAnsi="Arial" w:cs="Arial"/>
          <w:sz w:val="22"/>
          <w:szCs w:val="22"/>
          <w:lang w:val="it-IT"/>
        </w:rPr>
      </w:pPr>
    </w:p>
    <w:p w14:paraId="38E1AB0C" w14:textId="77777777" w:rsidR="00282BAE" w:rsidRDefault="006A74AD">
      <w:pPr>
        <w:outlineLvl w:val="2"/>
        <w:rPr>
          <w:rStyle w:val="Nessuno"/>
          <w:rFonts w:ascii="Arial" w:eastAsia="Arial" w:hAnsi="Arial" w:cs="Arial"/>
          <w:sz w:val="22"/>
          <w:szCs w:val="22"/>
          <w:lang w:val="it-IT"/>
        </w:rPr>
      </w:pPr>
      <w:r>
        <w:rPr>
          <w:rStyle w:val="Nessuno"/>
          <w:rFonts w:ascii="Arial Narrow" w:hAnsi="Arial Narrow"/>
          <w:b/>
          <w:bCs/>
          <w:sz w:val="22"/>
          <w:szCs w:val="22"/>
          <w:lang w:val="it-IT"/>
        </w:rPr>
        <w:t xml:space="preserve">Organizzatori </w:t>
      </w:r>
    </w:p>
    <w:p w14:paraId="446BCF8A" w14:textId="77777777" w:rsidR="00282BAE" w:rsidRDefault="00282BAE">
      <w:pPr>
        <w:rPr>
          <w:rStyle w:val="Nessuno"/>
          <w:rFonts w:ascii="Arial Narrow" w:eastAsia="Arial Narrow" w:hAnsi="Arial Narrow" w:cs="Arial Narrow"/>
          <w:sz w:val="22"/>
          <w:szCs w:val="22"/>
          <w:lang w:val="it-IT"/>
        </w:rPr>
      </w:pPr>
    </w:p>
    <w:p w14:paraId="7705B559" w14:textId="77777777" w:rsidR="00282BAE" w:rsidRPr="00FE3D6A" w:rsidRDefault="006A74AD">
      <w:pPr>
        <w:rPr>
          <w:rStyle w:val="Nessuno"/>
          <w:rFonts w:ascii="Arial Narrow" w:eastAsia="Arial Narrow" w:hAnsi="Arial Narrow" w:cs="Arial Narrow"/>
          <w:sz w:val="22"/>
          <w:szCs w:val="22"/>
          <w:lang w:val="it-IT"/>
        </w:rPr>
      </w:pPr>
      <w:r>
        <w:rPr>
          <w:rStyle w:val="Nessuno"/>
          <w:rFonts w:ascii="Arial Narrow" w:eastAsia="Arial Narrow" w:hAnsi="Arial Narrow" w:cs="Arial Narrow"/>
          <w:b/>
          <w:bCs/>
          <w:noProof/>
          <w:sz w:val="22"/>
          <w:szCs w:val="22"/>
        </w:rPr>
        <w:drawing>
          <wp:anchor distT="152400" distB="152400" distL="152400" distR="152400" simplePos="0" relativeHeight="251660288" behindDoc="0" locked="0" layoutInCell="1" allowOverlap="1" wp14:anchorId="3B088D13" wp14:editId="5218D87C">
            <wp:simplePos x="0" y="0"/>
            <wp:positionH relativeFrom="page">
              <wp:posOffset>702309</wp:posOffset>
            </wp:positionH>
            <wp:positionV relativeFrom="line">
              <wp:posOffset>64515</wp:posOffset>
            </wp:positionV>
            <wp:extent cx="720000" cy="72059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jpeg" descr="image1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5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essuno"/>
          <w:rFonts w:ascii="Arial Narrow" w:eastAsia="Arial Narrow" w:hAnsi="Arial Narrow" w:cs="Arial Narrow"/>
          <w:sz w:val="22"/>
          <w:szCs w:val="22"/>
          <w:lang w:val="it-IT"/>
        </w:rPr>
        <w:tab/>
      </w:r>
    </w:p>
    <w:p w14:paraId="310B1DD4" w14:textId="77777777" w:rsidR="00282BAE" w:rsidRDefault="00282BAE">
      <w:pPr>
        <w:rPr>
          <w:rStyle w:val="Nessuno"/>
          <w:rFonts w:ascii="Arial Narrow" w:eastAsia="Arial Narrow" w:hAnsi="Arial Narrow" w:cs="Arial Narrow"/>
          <w:sz w:val="22"/>
          <w:szCs w:val="22"/>
          <w:lang w:val="it-IT"/>
        </w:rPr>
      </w:pPr>
    </w:p>
    <w:p w14:paraId="128429A8" w14:textId="77777777" w:rsidR="00282BAE" w:rsidRDefault="00282BAE">
      <w:pPr>
        <w:rPr>
          <w:rStyle w:val="Nessuno"/>
          <w:rFonts w:ascii="Arial Narrow" w:eastAsia="Arial Narrow" w:hAnsi="Arial Narrow" w:cs="Arial Narrow"/>
          <w:sz w:val="22"/>
          <w:szCs w:val="22"/>
          <w:lang w:val="it-IT"/>
        </w:rPr>
      </w:pPr>
    </w:p>
    <w:p w14:paraId="733ECB20" w14:textId="77777777" w:rsidR="00282BAE" w:rsidRDefault="00282BAE">
      <w:pPr>
        <w:rPr>
          <w:rStyle w:val="Nessuno"/>
          <w:rFonts w:ascii="Arial Narrow" w:eastAsia="Arial Narrow" w:hAnsi="Arial Narrow" w:cs="Arial Narrow"/>
          <w:sz w:val="22"/>
          <w:szCs w:val="22"/>
          <w:lang w:val="it-IT"/>
        </w:rPr>
      </w:pPr>
    </w:p>
    <w:p w14:paraId="4B037433" w14:textId="77777777" w:rsidR="00282BAE" w:rsidRDefault="006A74AD">
      <w:pPr>
        <w:rPr>
          <w:rStyle w:val="Nessuno"/>
          <w:rFonts w:ascii="Arial Narrow" w:eastAsia="Arial Narrow" w:hAnsi="Arial Narrow" w:cs="Arial Narrow"/>
          <w:sz w:val="22"/>
          <w:szCs w:val="22"/>
          <w:lang w:val="it-IT"/>
        </w:rPr>
      </w:pPr>
      <w:r>
        <w:rPr>
          <w:rStyle w:val="Nessuno"/>
          <w:rFonts w:ascii="Arial Narrow" w:eastAsia="Arial Narrow" w:hAnsi="Arial Narrow" w:cs="Arial Narrow"/>
          <w:sz w:val="22"/>
          <w:szCs w:val="22"/>
          <w:lang w:val="it-IT"/>
        </w:rPr>
        <w:br/>
      </w:r>
    </w:p>
    <w:p w14:paraId="5E8D9FD1" w14:textId="77777777" w:rsidR="00282BAE" w:rsidRDefault="00282BAE">
      <w:pPr>
        <w:rPr>
          <w:rStyle w:val="Nessuno"/>
          <w:rFonts w:ascii="Arial Narrow" w:eastAsia="Arial Narrow" w:hAnsi="Arial Narrow" w:cs="Arial Narrow"/>
          <w:sz w:val="22"/>
          <w:szCs w:val="22"/>
          <w:lang w:val="it-IT"/>
        </w:rPr>
      </w:pPr>
    </w:p>
    <w:p w14:paraId="7A390637" w14:textId="77777777" w:rsidR="00282BAE" w:rsidRDefault="00282BAE">
      <w:pPr>
        <w:rPr>
          <w:rStyle w:val="Nessuno"/>
          <w:rFonts w:ascii="Arial Narrow" w:eastAsia="Arial Narrow" w:hAnsi="Arial Narrow" w:cs="Arial Narrow"/>
          <w:sz w:val="22"/>
          <w:szCs w:val="22"/>
          <w:lang w:val="it-IT"/>
        </w:rPr>
      </w:pPr>
    </w:p>
    <w:p w14:paraId="78B05E65" w14:textId="77777777" w:rsidR="00282BAE" w:rsidRDefault="006A74AD">
      <w:pPr>
        <w:rPr>
          <w:rStyle w:val="Nessuno"/>
          <w:rFonts w:ascii="Arial Narrow" w:eastAsia="Arial Narrow" w:hAnsi="Arial Narrow" w:cs="Arial Narrow"/>
          <w:b/>
          <w:bCs/>
          <w:sz w:val="22"/>
          <w:szCs w:val="22"/>
          <w:lang w:val="it-IT"/>
        </w:rPr>
      </w:pPr>
      <w:r>
        <w:rPr>
          <w:rStyle w:val="Nessuno"/>
          <w:rFonts w:ascii="Arial Narrow" w:hAnsi="Arial Narrow"/>
          <w:b/>
          <w:bCs/>
          <w:sz w:val="22"/>
          <w:szCs w:val="22"/>
          <w:u w:color="424242"/>
          <w:lang w:val="it-IT"/>
        </w:rPr>
        <w:t>Patrocini</w:t>
      </w:r>
      <w:r>
        <w:rPr>
          <w:rStyle w:val="Nessuno"/>
          <w:rFonts w:ascii="Arial Narrow" w:eastAsia="Arial Narrow" w:hAnsi="Arial Narrow" w:cs="Arial Narrow"/>
          <w:b/>
          <w:bCs/>
          <w:sz w:val="22"/>
          <w:szCs w:val="22"/>
          <w:u w:color="424242"/>
          <w:lang w:val="it-IT"/>
        </w:rPr>
        <w:br/>
      </w:r>
      <w:r>
        <w:rPr>
          <w:rStyle w:val="Nessuno"/>
          <w:rFonts w:ascii="Arial Narrow" w:eastAsia="Arial Narrow" w:hAnsi="Arial Narrow" w:cs="Arial Narrow"/>
          <w:b/>
          <w:bCs/>
          <w:noProof/>
          <w:sz w:val="22"/>
          <w:szCs w:val="22"/>
          <w:u w:color="424242"/>
          <w:lang w:val="it-IT"/>
        </w:rPr>
        <w:drawing>
          <wp:anchor distT="0" distB="0" distL="0" distR="0" simplePos="0" relativeHeight="251662336" behindDoc="0" locked="0" layoutInCell="1" allowOverlap="1" wp14:anchorId="1E35EAEF" wp14:editId="15829D28">
            <wp:simplePos x="0" y="0"/>
            <wp:positionH relativeFrom="page">
              <wp:posOffset>1922931</wp:posOffset>
            </wp:positionH>
            <wp:positionV relativeFrom="line">
              <wp:posOffset>270616</wp:posOffset>
            </wp:positionV>
            <wp:extent cx="504001" cy="504001"/>
            <wp:effectExtent l="0" t="0" r="0" b="0"/>
            <wp:wrapNone/>
            <wp:docPr id="1073741827" name="officeArt object" descr="Immagin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magine 2" descr="Immagin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001" cy="504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122309F" w14:textId="77777777" w:rsidR="00282BAE" w:rsidRDefault="006A74AD">
      <w:pPr>
        <w:pStyle w:val="CorpoA"/>
        <w:rPr>
          <w:rStyle w:val="Nessuno"/>
          <w:rFonts w:ascii="Arial Narrow" w:eastAsia="Arial Narrow" w:hAnsi="Arial Narrow" w:cs="Arial Narrow"/>
          <w:u w:color="424242"/>
        </w:rPr>
      </w:pPr>
      <w:r>
        <w:rPr>
          <w:rStyle w:val="Nessuno"/>
          <w:rFonts w:ascii="Arial Narrow" w:eastAsia="Arial Narrow" w:hAnsi="Arial Narrow" w:cs="Arial Narrow"/>
          <w:noProof/>
        </w:rPr>
        <w:drawing>
          <wp:anchor distT="0" distB="0" distL="0" distR="0" simplePos="0" relativeHeight="251666432" behindDoc="0" locked="0" layoutInCell="1" allowOverlap="1" wp14:anchorId="4ED3C233" wp14:editId="2CCE00FC">
            <wp:simplePos x="0" y="0"/>
            <wp:positionH relativeFrom="page">
              <wp:posOffset>654684</wp:posOffset>
            </wp:positionH>
            <wp:positionV relativeFrom="line">
              <wp:posOffset>65329</wp:posOffset>
            </wp:positionV>
            <wp:extent cx="964902" cy="611508"/>
            <wp:effectExtent l="0" t="0" r="0" b="0"/>
            <wp:wrapNone/>
            <wp:docPr id="1073741828" name="officeArt object" descr="WhatsApp Image 2023-04-19 at 17.41.2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WhatsApp Image 2023-04-19 at 17.41.25.jpeg" descr="WhatsApp Image 2023-04-19 at 17.41.25.jpe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4902" cy="6115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7AFF4D7" w14:textId="77777777" w:rsidR="00282BAE" w:rsidRDefault="006A74AD">
      <w:pPr>
        <w:pStyle w:val="CorpoA"/>
        <w:rPr>
          <w:rStyle w:val="Nessuno"/>
          <w:rFonts w:ascii="Arial Narrow" w:eastAsia="Arial Narrow" w:hAnsi="Arial Narrow" w:cs="Arial Narrow"/>
          <w:b/>
          <w:bCs/>
        </w:rPr>
      </w:pPr>
      <w:r>
        <w:rPr>
          <w:rStyle w:val="Nessuno"/>
          <w:rFonts w:ascii="Arial Narrow" w:eastAsia="Arial Narrow" w:hAnsi="Arial Narrow" w:cs="Arial Narrow"/>
          <w:b/>
          <w:bCs/>
          <w:noProof/>
          <w:u w:color="424242"/>
        </w:rPr>
        <w:drawing>
          <wp:anchor distT="0" distB="0" distL="0" distR="0" simplePos="0" relativeHeight="251664384" behindDoc="0" locked="0" layoutInCell="1" allowOverlap="1" wp14:anchorId="760890F2" wp14:editId="41AD861B">
            <wp:simplePos x="0" y="0"/>
            <wp:positionH relativeFrom="page">
              <wp:posOffset>2838246</wp:posOffset>
            </wp:positionH>
            <wp:positionV relativeFrom="line">
              <wp:posOffset>23087</wp:posOffset>
            </wp:positionV>
            <wp:extent cx="1027724" cy="389460"/>
            <wp:effectExtent l="0" t="0" r="0" b="0"/>
            <wp:wrapNone/>
            <wp:docPr id="1073741829" name="officeArt object" descr="Immagin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magine 5" descr="Immagine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7724" cy="3894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essuno"/>
          <w:rFonts w:ascii="Arial Narrow" w:eastAsia="Arial Narrow" w:hAnsi="Arial Narrow" w:cs="Arial Narrow"/>
        </w:rPr>
        <w:br/>
      </w:r>
      <w:r>
        <w:rPr>
          <w:rStyle w:val="Nessuno"/>
          <w:rFonts w:ascii="Arial Narrow" w:eastAsia="Arial Narrow" w:hAnsi="Arial Narrow" w:cs="Arial Narrow"/>
        </w:rPr>
        <w:br/>
      </w:r>
    </w:p>
    <w:p w14:paraId="7450B4F8" w14:textId="77777777" w:rsidR="00282BAE" w:rsidRDefault="00282BAE">
      <w:pPr>
        <w:pStyle w:val="CorpoA"/>
        <w:rPr>
          <w:rStyle w:val="Nessuno"/>
          <w:rFonts w:ascii="Arial Narrow" w:eastAsia="Arial Narrow" w:hAnsi="Arial Narrow" w:cs="Arial Narrow"/>
          <w:b/>
          <w:bCs/>
        </w:rPr>
      </w:pPr>
    </w:p>
    <w:p w14:paraId="573B7844" w14:textId="77777777" w:rsidR="00282BAE" w:rsidRDefault="006A74AD">
      <w:pPr>
        <w:pStyle w:val="CorpoA"/>
        <w:rPr>
          <w:rStyle w:val="Nessuno"/>
          <w:rFonts w:ascii="Arial Narrow" w:eastAsia="Arial Narrow" w:hAnsi="Arial Narrow" w:cs="Arial Narrow"/>
          <w:b/>
          <w:bCs/>
        </w:rPr>
      </w:pPr>
      <w:r>
        <w:rPr>
          <w:rStyle w:val="Nessuno"/>
          <w:rFonts w:ascii="Arial Narrow" w:hAnsi="Arial Narrow"/>
          <w:b/>
          <w:bCs/>
        </w:rPr>
        <w:t>Collaborazione</w:t>
      </w:r>
      <w:r>
        <w:rPr>
          <w:rStyle w:val="Nessuno"/>
          <w:rFonts w:ascii="Arial Narrow" w:eastAsia="Arial Narrow" w:hAnsi="Arial Narrow" w:cs="Arial Narrow"/>
          <w:b/>
          <w:bCs/>
        </w:rPr>
        <w:br/>
      </w:r>
      <w:r>
        <w:rPr>
          <w:rStyle w:val="Nessuno"/>
          <w:rFonts w:ascii="Arial Narrow" w:eastAsia="Arial Narrow" w:hAnsi="Arial Narrow" w:cs="Arial Narrow"/>
          <w:b/>
          <w:bCs/>
          <w:noProof/>
        </w:rPr>
        <w:drawing>
          <wp:anchor distT="57150" distB="57150" distL="57150" distR="57150" simplePos="0" relativeHeight="251659264" behindDoc="0" locked="0" layoutInCell="1" allowOverlap="1" wp14:anchorId="38FE8CC1" wp14:editId="186AA4E1">
            <wp:simplePos x="0" y="0"/>
            <wp:positionH relativeFrom="page">
              <wp:posOffset>688340</wp:posOffset>
            </wp:positionH>
            <wp:positionV relativeFrom="line">
              <wp:posOffset>231775</wp:posOffset>
            </wp:positionV>
            <wp:extent cx="720000" cy="551219"/>
            <wp:effectExtent l="0" t="0" r="0" b="0"/>
            <wp:wrapSquare wrapText="bothSides" distT="57150" distB="57150" distL="57150" distR="57150"/>
            <wp:docPr id="1073741830" name="officeArt object" descr="Macintosh HD:Users:Valentina:Desktop:SIKARTE:LOGHI:LOGO MARIONETTISTICA F.LLI NAPOLI - C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Macintosh HD:Users:Valentina:Desktop:SIKARTE:LOGHI:LOGO MARIONETTISTICA F.LLI NAPOLI - CT.jpg" descr="Macintosh HD:Users:Valentina:Desktop:SIKARTE:LOGHI:LOGO MARIONETTISTICA F.LLI NAPOLI - CT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5512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essuno"/>
          <w:rFonts w:ascii="Arial Narrow" w:eastAsia="Arial Narrow" w:hAnsi="Arial Narrow" w:cs="Arial Narrow"/>
          <w:b/>
          <w:bCs/>
          <w:noProof/>
        </w:rPr>
        <w:drawing>
          <wp:anchor distT="0" distB="0" distL="0" distR="0" simplePos="0" relativeHeight="251663360" behindDoc="0" locked="0" layoutInCell="1" allowOverlap="1" wp14:anchorId="4E43FA45" wp14:editId="20E4FB31">
            <wp:simplePos x="0" y="0"/>
            <wp:positionH relativeFrom="page">
              <wp:posOffset>1609769</wp:posOffset>
            </wp:positionH>
            <wp:positionV relativeFrom="line">
              <wp:posOffset>288925</wp:posOffset>
            </wp:positionV>
            <wp:extent cx="720000" cy="583245"/>
            <wp:effectExtent l="0" t="0" r="0" b="0"/>
            <wp:wrapNone/>
            <wp:docPr id="1073741831" name="officeArt object" descr="Immagin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magine 6" descr="Immagine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5832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F81B161" w14:textId="77777777" w:rsidR="00282BAE" w:rsidRDefault="00282BAE">
      <w:pPr>
        <w:pStyle w:val="CorpoA"/>
        <w:rPr>
          <w:rStyle w:val="Nessuno"/>
          <w:rFonts w:ascii="Arial Narrow" w:eastAsia="Arial Narrow" w:hAnsi="Arial Narrow" w:cs="Arial Narrow"/>
          <w:b/>
          <w:bCs/>
        </w:rPr>
      </w:pPr>
    </w:p>
    <w:p w14:paraId="4D7EA690" w14:textId="77777777" w:rsidR="00282BAE" w:rsidRDefault="006A74AD">
      <w:pPr>
        <w:pStyle w:val="CorpoA"/>
        <w:rPr>
          <w:rStyle w:val="Nessuno"/>
          <w:rFonts w:ascii="Arial Narrow" w:eastAsia="Arial Narrow" w:hAnsi="Arial Narrow" w:cs="Arial Narrow"/>
        </w:rPr>
      </w:pPr>
      <w:r>
        <w:rPr>
          <w:rStyle w:val="Nessuno"/>
          <w:rFonts w:ascii="Arial Narrow" w:eastAsia="Arial Narrow" w:hAnsi="Arial Narrow" w:cs="Arial Narrow"/>
        </w:rPr>
        <w:br/>
      </w:r>
    </w:p>
    <w:p w14:paraId="0EC8B15D" w14:textId="77777777" w:rsidR="00282BAE" w:rsidRDefault="00282BAE">
      <w:pPr>
        <w:pStyle w:val="CorpoA"/>
        <w:rPr>
          <w:rStyle w:val="Nessuno"/>
          <w:rFonts w:ascii="Arial Narrow" w:eastAsia="Arial Narrow" w:hAnsi="Arial Narrow" w:cs="Arial Narrow"/>
          <w:b/>
          <w:bCs/>
          <w:u w:color="424242"/>
        </w:rPr>
      </w:pPr>
    </w:p>
    <w:p w14:paraId="44490876" w14:textId="77777777" w:rsidR="00282BAE" w:rsidRDefault="00282BAE">
      <w:pPr>
        <w:pStyle w:val="CorpoA"/>
        <w:rPr>
          <w:rStyle w:val="Nessuno"/>
          <w:rFonts w:ascii="Arial Narrow" w:eastAsia="Arial Narrow" w:hAnsi="Arial Narrow" w:cs="Arial Narrow"/>
          <w:b/>
          <w:bCs/>
          <w:u w:color="424242"/>
        </w:rPr>
      </w:pPr>
    </w:p>
    <w:p w14:paraId="40D6823D" w14:textId="77777777" w:rsidR="00282BAE" w:rsidRDefault="00282BAE">
      <w:pPr>
        <w:pStyle w:val="CorpoA"/>
        <w:rPr>
          <w:rStyle w:val="Nessuno"/>
          <w:rFonts w:ascii="Arial Narrow" w:eastAsia="Arial Narrow" w:hAnsi="Arial Narrow" w:cs="Arial Narrow"/>
          <w:b/>
          <w:bCs/>
          <w:u w:color="424242"/>
        </w:rPr>
      </w:pPr>
    </w:p>
    <w:p w14:paraId="004F432B" w14:textId="77777777" w:rsidR="00282BAE" w:rsidRDefault="00282BAE">
      <w:pPr>
        <w:pStyle w:val="CorpoA"/>
        <w:rPr>
          <w:rStyle w:val="Nessuno"/>
          <w:rFonts w:ascii="Arial Narrow" w:eastAsia="Arial Narrow" w:hAnsi="Arial Narrow" w:cs="Arial Narrow"/>
          <w:b/>
          <w:bCs/>
          <w:u w:color="424242"/>
        </w:rPr>
      </w:pPr>
    </w:p>
    <w:p w14:paraId="7BD07666" w14:textId="77777777" w:rsidR="00282BAE" w:rsidRDefault="006A74AD">
      <w:pPr>
        <w:pStyle w:val="CorpoA"/>
        <w:rPr>
          <w:rStyle w:val="Nessuno"/>
          <w:rFonts w:ascii="Arial Narrow" w:eastAsia="Arial Narrow" w:hAnsi="Arial Narrow" w:cs="Arial Narrow"/>
        </w:rPr>
      </w:pPr>
      <w:r>
        <w:rPr>
          <w:rStyle w:val="Nessuno"/>
          <w:rFonts w:ascii="Arial Narrow" w:hAnsi="Arial Narrow"/>
          <w:b/>
          <w:bCs/>
          <w:u w:color="424242"/>
        </w:rPr>
        <w:t>Sponsor</w:t>
      </w:r>
    </w:p>
    <w:p w14:paraId="075B2696" w14:textId="77777777" w:rsidR="00282BAE" w:rsidRDefault="00282BAE">
      <w:pPr>
        <w:pStyle w:val="CorpoA"/>
        <w:rPr>
          <w:rStyle w:val="Nessuno"/>
          <w:rFonts w:ascii="Arial Narrow" w:eastAsia="Arial Narrow" w:hAnsi="Arial Narrow" w:cs="Arial Narrow"/>
          <w:u w:color="424242"/>
        </w:rPr>
      </w:pPr>
    </w:p>
    <w:p w14:paraId="4EE41033" w14:textId="77777777" w:rsidR="00282BAE" w:rsidRDefault="006A74AD">
      <w:pPr>
        <w:pStyle w:val="CorpoA"/>
        <w:rPr>
          <w:rStyle w:val="Nessuno"/>
          <w:rFonts w:ascii="Arial Narrow" w:eastAsia="Arial Narrow" w:hAnsi="Arial Narrow" w:cs="Arial Narrow"/>
          <w:u w:color="424242"/>
        </w:rPr>
      </w:pPr>
      <w:r>
        <w:rPr>
          <w:rStyle w:val="Nessuno"/>
          <w:rFonts w:ascii="Arial Narrow" w:eastAsia="Arial Narrow" w:hAnsi="Arial Narrow" w:cs="Arial Narrow"/>
          <w:noProof/>
          <w:u w:color="424242"/>
        </w:rPr>
        <w:lastRenderedPageBreak/>
        <w:drawing>
          <wp:anchor distT="0" distB="0" distL="0" distR="0" simplePos="0" relativeHeight="251665408" behindDoc="0" locked="0" layoutInCell="1" allowOverlap="1" wp14:anchorId="0B853D47" wp14:editId="118C824C">
            <wp:simplePos x="0" y="0"/>
            <wp:positionH relativeFrom="page">
              <wp:posOffset>1814932</wp:posOffset>
            </wp:positionH>
            <wp:positionV relativeFrom="line">
              <wp:posOffset>59029</wp:posOffset>
            </wp:positionV>
            <wp:extent cx="720000" cy="608057"/>
            <wp:effectExtent l="0" t="0" r="0" b="0"/>
            <wp:wrapNone/>
            <wp:docPr id="1073741832" name="officeArt object" descr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magine 3" descr="Immagine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608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essuno"/>
          <w:rFonts w:ascii="Arial Narrow" w:eastAsia="Arial Narrow" w:hAnsi="Arial Narrow" w:cs="Arial Narrow"/>
          <w:b/>
          <w:bCs/>
          <w:noProof/>
          <w:u w:color="424242"/>
        </w:rPr>
        <w:drawing>
          <wp:inline distT="0" distB="0" distL="0" distR="0" wp14:anchorId="566F453F" wp14:editId="05C05F1A">
            <wp:extent cx="720000" cy="913172"/>
            <wp:effectExtent l="0" t="0" r="0" b="0"/>
            <wp:docPr id="1073741833" name="officeArt object" descr="Assemblea_Regionale_Sicilian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Assemblea_Regionale_Siciliana.png" descr="Assemblea_Regionale_Siciliana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9131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E4E47DA" w14:textId="77777777" w:rsidR="00282BAE" w:rsidRDefault="00282BAE">
      <w:pPr>
        <w:pStyle w:val="CorpoA"/>
        <w:rPr>
          <w:rStyle w:val="Nessuno"/>
          <w:rFonts w:ascii="Arial Narrow" w:eastAsia="Arial Narrow" w:hAnsi="Arial Narrow" w:cs="Arial Narrow"/>
          <w:b/>
          <w:bCs/>
          <w:u w:color="424242"/>
        </w:rPr>
      </w:pPr>
    </w:p>
    <w:p w14:paraId="3C272912" w14:textId="77777777" w:rsidR="00282BAE" w:rsidRDefault="00282BAE">
      <w:pPr>
        <w:pStyle w:val="CorpoA"/>
        <w:rPr>
          <w:rStyle w:val="Nessuno"/>
          <w:rFonts w:ascii="Arial Narrow" w:eastAsia="Arial Narrow" w:hAnsi="Arial Narrow" w:cs="Arial Narrow"/>
          <w:b/>
          <w:bCs/>
          <w:u w:color="424242"/>
        </w:rPr>
      </w:pPr>
    </w:p>
    <w:p w14:paraId="455F7E31" w14:textId="77777777" w:rsidR="00282BAE" w:rsidRDefault="006A74AD">
      <w:pPr>
        <w:pStyle w:val="CorpoA"/>
        <w:rPr>
          <w:rStyle w:val="Nessuno"/>
          <w:rFonts w:ascii="Arial Narrow" w:eastAsia="Arial Narrow" w:hAnsi="Arial Narrow" w:cs="Arial Narrow"/>
          <w:b/>
          <w:bCs/>
          <w:u w:color="424242"/>
        </w:rPr>
      </w:pPr>
      <w:r>
        <w:rPr>
          <w:rStyle w:val="Nessuno"/>
          <w:rFonts w:ascii="Arial Narrow" w:hAnsi="Arial Narrow"/>
          <w:b/>
          <w:bCs/>
          <w:u w:color="424242"/>
        </w:rPr>
        <w:t>Sponsor Tecnici</w:t>
      </w:r>
    </w:p>
    <w:p w14:paraId="7B78F1CB" w14:textId="77777777" w:rsidR="00282BAE" w:rsidRDefault="00282BAE">
      <w:pPr>
        <w:pStyle w:val="CorpoA"/>
        <w:rPr>
          <w:rStyle w:val="Nessuno"/>
          <w:rFonts w:ascii="Arial Narrow" w:eastAsia="Arial Narrow" w:hAnsi="Arial Narrow" w:cs="Arial Narrow"/>
          <w:u w:color="424242"/>
        </w:rPr>
      </w:pPr>
    </w:p>
    <w:p w14:paraId="69E0EA56" w14:textId="77777777" w:rsidR="00282BAE" w:rsidRDefault="006A74AD">
      <w:pPr>
        <w:pStyle w:val="CorpoA"/>
        <w:rPr>
          <w:rStyle w:val="Nessuno"/>
          <w:rFonts w:ascii="Arial Narrow" w:eastAsia="Arial Narrow" w:hAnsi="Arial Narrow" w:cs="Arial Narrow"/>
          <w:u w:color="424242"/>
        </w:rPr>
      </w:pPr>
      <w:r>
        <w:rPr>
          <w:rStyle w:val="Nessuno"/>
          <w:rFonts w:ascii="Arial Narrow" w:eastAsia="Arial Narrow" w:hAnsi="Arial Narrow" w:cs="Arial Narrow"/>
          <w:noProof/>
          <w:u w:color="424242"/>
        </w:rPr>
        <w:drawing>
          <wp:inline distT="0" distB="0" distL="0" distR="0" wp14:anchorId="400D1A6C" wp14:editId="51BB80FE">
            <wp:extent cx="1440000" cy="428530"/>
            <wp:effectExtent l="0" t="0" r="0" b="0"/>
            <wp:docPr id="1073741834" name="officeArt object" descr="Immagin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magine 4" descr="Immagine 4"/>
                    <pic:cNvPicPr>
                      <a:picLocks noChangeAspect="1"/>
                    </pic:cNvPicPr>
                  </pic:nvPicPr>
                  <pic:blipFill>
                    <a:blip r:embed="rId17"/>
                    <a:srcRect l="4143" t="11168" r="51354" b="67643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4285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48ACD2A" w14:textId="77777777" w:rsidR="00282BAE" w:rsidRDefault="006A74AD">
      <w:pPr>
        <w:pStyle w:val="CorpoA"/>
        <w:rPr>
          <w:rStyle w:val="Nessuno"/>
          <w:rFonts w:ascii="Arial Narrow" w:eastAsia="Arial Narrow" w:hAnsi="Arial Narrow" w:cs="Arial Narrow"/>
          <w:u w:color="424242"/>
        </w:rPr>
      </w:pPr>
      <w:r>
        <w:rPr>
          <w:rStyle w:val="Nessuno"/>
          <w:rFonts w:ascii="Arial Narrow" w:eastAsia="Arial Narrow" w:hAnsi="Arial Narrow" w:cs="Arial Narrow"/>
          <w:u w:color="424242"/>
        </w:rPr>
        <w:br/>
      </w:r>
    </w:p>
    <w:p w14:paraId="0BEDC1FE" w14:textId="77777777" w:rsidR="00282BAE" w:rsidRDefault="00282BAE">
      <w:pPr>
        <w:pStyle w:val="CorpoA"/>
        <w:rPr>
          <w:rStyle w:val="Nessuno"/>
          <w:rFonts w:ascii="Arial Narrow" w:eastAsia="Arial Narrow" w:hAnsi="Arial Narrow" w:cs="Arial Narrow"/>
          <w:u w:color="424242"/>
        </w:rPr>
      </w:pPr>
    </w:p>
    <w:p w14:paraId="3B37D8F5" w14:textId="77777777" w:rsidR="00282BAE" w:rsidRDefault="006A74AD">
      <w:pPr>
        <w:pStyle w:val="CorpoA"/>
        <w:rPr>
          <w:rStyle w:val="Nessuno"/>
          <w:rFonts w:ascii="Arial Narrow" w:eastAsia="Arial Narrow" w:hAnsi="Arial Narrow" w:cs="Arial Narrow"/>
          <w:u w:color="424242"/>
        </w:rPr>
      </w:pPr>
      <w:r>
        <w:rPr>
          <w:rStyle w:val="Nessuno"/>
          <w:rFonts w:ascii="Arial Narrow" w:hAnsi="Arial Narrow"/>
          <w:b/>
          <w:bCs/>
          <w:u w:color="424242"/>
        </w:rPr>
        <w:t>Media Partner</w:t>
      </w:r>
    </w:p>
    <w:p w14:paraId="688B04DF" w14:textId="77777777" w:rsidR="00282BAE" w:rsidRDefault="006A74AD">
      <w:pPr>
        <w:pStyle w:val="CorpoA"/>
      </w:pPr>
      <w:r>
        <w:rPr>
          <w:rStyle w:val="Nessuno"/>
          <w:rFonts w:ascii="Arial Narrow" w:eastAsia="Arial Narrow" w:hAnsi="Arial Narrow" w:cs="Arial Narrow"/>
          <w:noProof/>
          <w:u w:color="424242"/>
        </w:rPr>
        <w:drawing>
          <wp:anchor distT="0" distB="0" distL="0" distR="0" simplePos="0" relativeHeight="251661312" behindDoc="0" locked="0" layoutInCell="1" allowOverlap="1" wp14:anchorId="21506F5C" wp14:editId="25CCE328">
            <wp:simplePos x="0" y="0"/>
            <wp:positionH relativeFrom="page">
              <wp:posOffset>688923</wp:posOffset>
            </wp:positionH>
            <wp:positionV relativeFrom="line">
              <wp:posOffset>96215</wp:posOffset>
            </wp:positionV>
            <wp:extent cx="720000" cy="720000"/>
            <wp:effectExtent l="0" t="0" r="0" b="0"/>
            <wp:wrapNone/>
            <wp:docPr id="1073741835" name="officeArt object" descr="Macintosh HD:Users:Valentina:Desktop:11838541_1010606068959154_6192998258288273467_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Macintosh HD:Users:Valentina:Desktop:11838541_1010606068959154_6192998258288273467_o.png" descr="Macintosh HD:Users:Valentina:Desktop:11838541_1010606068959154_6192998258288273467_o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essuno"/>
          <w:rFonts w:ascii="Arial Narrow" w:hAnsi="Arial Narrow"/>
          <w:u w:color="424242"/>
        </w:rPr>
        <w:t xml:space="preserve">                               </w:t>
      </w:r>
    </w:p>
    <w:sectPr w:rsidR="00282BAE">
      <w:headerReference w:type="default" r:id="rId19"/>
      <w:footerReference w:type="default" r:id="rId20"/>
      <w:pgSz w:w="11900" w:h="16840"/>
      <w:pgMar w:top="1440" w:right="1080" w:bottom="1440" w:left="1080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37F46E" w14:textId="77777777" w:rsidR="006A74AD" w:rsidRDefault="006A74AD">
      <w:r>
        <w:separator/>
      </w:r>
    </w:p>
  </w:endnote>
  <w:endnote w:type="continuationSeparator" w:id="0">
    <w:p w14:paraId="6428B153" w14:textId="77777777" w:rsidR="006A74AD" w:rsidRDefault="006A7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DF7421" w14:textId="77777777" w:rsidR="00282BAE" w:rsidRDefault="00282BAE">
    <w:pPr>
      <w:pStyle w:val="Intestazionee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4D1319" w14:textId="77777777" w:rsidR="006A74AD" w:rsidRDefault="006A74AD">
      <w:r>
        <w:separator/>
      </w:r>
    </w:p>
  </w:footnote>
  <w:footnote w:type="continuationSeparator" w:id="0">
    <w:p w14:paraId="52431981" w14:textId="77777777" w:rsidR="006A74AD" w:rsidRDefault="006A74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9AAE29" w14:textId="77777777" w:rsidR="00282BAE" w:rsidRDefault="00282BAE">
    <w:pPr>
      <w:pStyle w:val="Intestazioneepidipagin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1"/>
  <w:displayBackgroundShape/>
  <w:proofState w:spelling="clean" w:grammar="clean"/>
  <w:defaultTabStop w:val="720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BAE"/>
    <w:rsid w:val="00282BAE"/>
    <w:rsid w:val="006A74AD"/>
    <w:rsid w:val="00FE3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0511E3E"/>
  <w15:docId w15:val="{A72D3339-CEF5-5B46-8592-082A5E1FE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A">
    <w:name w:val="Corpo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idefaultA">
    <w:name w:val="Di default A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styleId="Normale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Arial" w:eastAsia="Arial" w:hAnsi="Arial" w:cs="Arial"/>
      <w:sz w:val="22"/>
      <w:szCs w:val="22"/>
      <w:u w:val="single" w:color="424242"/>
      <w:lang w:val="it-IT"/>
    </w:rPr>
  </w:style>
  <w:style w:type="character" w:customStyle="1" w:styleId="Hyperlink1">
    <w:name w:val="Hyperlink.1"/>
    <w:basedOn w:val="Nessuno"/>
    <w:rPr>
      <w:outline w:val="0"/>
      <w:color w:val="000000"/>
      <w:u w:val="single" w:color="000000"/>
      <w:lang w:val="it-IT"/>
    </w:rPr>
  </w:style>
  <w:style w:type="character" w:customStyle="1" w:styleId="Hyperlink2">
    <w:name w:val="Hyperlink.2"/>
    <w:basedOn w:val="Nessuno"/>
    <w:rPr>
      <w:rFonts w:ascii="Arial" w:eastAsia="Arial" w:hAnsi="Arial" w:cs="Arial"/>
      <w:outline w:val="0"/>
      <w:color w:val="0000FF"/>
      <w:sz w:val="22"/>
      <w:szCs w:val="22"/>
      <w:u w:val="single" w:color="0000FF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karte.associazione@g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://www.sikarte.it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sikartepress@gmail.com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1250</Words>
  <Characters>7131</Characters>
  <Application>Microsoft Office Word</Application>
  <DocSecurity>0</DocSecurity>
  <Lines>59</Lines>
  <Paragraphs>16</Paragraphs>
  <ScaleCrop>false</ScaleCrop>
  <Company/>
  <LinksUpToDate>false</LinksUpToDate>
  <CharactersWithSpaces>8365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valentina Barbagallo</cp:lastModifiedBy>
  <cp:revision>2</cp:revision>
  <dcterms:created xsi:type="dcterms:W3CDTF">2023-09-26T12:12:00Z</dcterms:created>
  <dcterms:modified xsi:type="dcterms:W3CDTF">2023-09-26T12:12:00Z</dcterms:modified>
</cp:coreProperties>
</file>